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DF" w:rsidRDefault="00390072" w:rsidP="009A25DF">
      <w:pPr>
        <w:jc w:val="center"/>
        <w:rPr>
          <w:rFonts w:ascii="標楷體" w:eastAsia="標楷體" w:hAnsi="標楷體"/>
          <w:b/>
          <w:sz w:val="40"/>
          <w:szCs w:val="40"/>
        </w:rPr>
      </w:pPr>
      <w:proofErr w:type="gramStart"/>
      <w:r>
        <w:rPr>
          <w:rFonts w:ascii="標楷體" w:eastAsia="標楷體" w:hAnsi="標楷體" w:cs="標楷體" w:hint="eastAsia"/>
          <w:bCs/>
          <w:sz w:val="44"/>
          <w:szCs w:val="44"/>
        </w:rPr>
        <w:t>112</w:t>
      </w:r>
      <w:proofErr w:type="gramEnd"/>
      <w:r w:rsidR="003E108A" w:rsidRPr="003E108A">
        <w:rPr>
          <w:rFonts w:ascii="標楷體" w:eastAsia="標楷體" w:hAnsi="標楷體" w:cs="標楷體" w:hint="eastAsia"/>
          <w:bCs/>
          <w:sz w:val="44"/>
          <w:szCs w:val="44"/>
        </w:rPr>
        <w:t>年度中藥實習指導教師</w:t>
      </w:r>
      <w:r w:rsidR="00842FDB">
        <w:rPr>
          <w:rFonts w:ascii="標楷體" w:eastAsia="標楷體" w:hAnsi="標楷體" w:cs="標楷體" w:hint="eastAsia"/>
          <w:bCs/>
          <w:sz w:val="44"/>
          <w:szCs w:val="44"/>
        </w:rPr>
        <w:t>繼續教育</w:t>
      </w:r>
      <w:r w:rsidR="006362D5" w:rsidRPr="006362D5">
        <w:rPr>
          <w:rFonts w:ascii="標楷體" w:eastAsia="標楷體" w:hAnsi="標楷體" w:hint="eastAsia"/>
          <w:b/>
          <w:sz w:val="40"/>
          <w:szCs w:val="40"/>
        </w:rPr>
        <w:t>課程</w:t>
      </w:r>
      <w:r w:rsidR="0050767A" w:rsidRPr="006B1B0A">
        <w:rPr>
          <w:rFonts w:ascii="標楷體" w:eastAsia="標楷體" w:hAnsi="標楷體" w:hint="eastAsia"/>
          <w:b/>
          <w:sz w:val="40"/>
          <w:szCs w:val="40"/>
        </w:rPr>
        <w:t>簡章</w:t>
      </w:r>
    </w:p>
    <w:p w:rsidR="0018523A" w:rsidRDefault="00390072" w:rsidP="0018523A">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112</w:t>
      </w:r>
      <w:r w:rsidR="0075431E">
        <w:rPr>
          <w:rFonts w:ascii="標楷體" w:eastAsia="標楷體" w:hAnsi="標楷體" w:hint="eastAsia"/>
          <w:color w:val="808080" w:themeColor="background1" w:themeShade="80"/>
        </w:rPr>
        <w:t>.</w:t>
      </w:r>
      <w:r>
        <w:rPr>
          <w:rFonts w:ascii="標楷體" w:eastAsia="標楷體" w:hAnsi="標楷體"/>
          <w:color w:val="808080" w:themeColor="background1" w:themeShade="80"/>
        </w:rPr>
        <w:t>2</w:t>
      </w:r>
      <w:r w:rsidR="0075431E">
        <w:rPr>
          <w:rFonts w:ascii="標楷體" w:eastAsia="標楷體" w:hAnsi="標楷體" w:hint="eastAsia"/>
          <w:color w:val="808080" w:themeColor="background1" w:themeShade="80"/>
        </w:rPr>
        <w:t>.</w:t>
      </w:r>
      <w:r w:rsidR="00EC2FBD">
        <w:rPr>
          <w:rFonts w:ascii="標楷體" w:eastAsia="標楷體" w:hAnsi="標楷體" w:hint="eastAsia"/>
          <w:color w:val="808080" w:themeColor="background1" w:themeShade="80"/>
        </w:rPr>
        <w:t>2</w:t>
      </w:r>
      <w:r w:rsidR="00EC2FBD">
        <w:rPr>
          <w:rFonts w:ascii="標楷體" w:eastAsia="標楷體" w:hAnsi="標楷體"/>
          <w:color w:val="808080" w:themeColor="background1" w:themeShade="80"/>
        </w:rPr>
        <w:t>1</w:t>
      </w:r>
    </w:p>
    <w:p w:rsidR="009A25DF" w:rsidRPr="006B1B0A" w:rsidRDefault="009A25DF" w:rsidP="00EE3461">
      <w:pPr>
        <w:numPr>
          <w:ilvl w:val="0"/>
          <w:numId w:val="2"/>
        </w:numPr>
        <w:tabs>
          <w:tab w:val="clear" w:pos="480"/>
          <w:tab w:val="num" w:pos="709"/>
        </w:tabs>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目的</w:t>
      </w:r>
    </w:p>
    <w:p w:rsidR="0075431E" w:rsidRDefault="0075431E" w:rsidP="00842FDB">
      <w:pPr>
        <w:pStyle w:val="Default"/>
        <w:spacing w:line="400" w:lineRule="exact"/>
        <w:ind w:firstLineChars="200" w:firstLine="520"/>
        <w:jc w:val="both"/>
        <w:rPr>
          <w:rFonts w:hAnsi="標楷體"/>
          <w:color w:val="000000" w:themeColor="text1"/>
          <w:sz w:val="26"/>
          <w:szCs w:val="26"/>
        </w:rPr>
      </w:pPr>
      <w:r w:rsidRPr="00C7708B">
        <w:rPr>
          <w:rFonts w:hAnsi="標楷體" w:hint="eastAsia"/>
          <w:color w:val="000000" w:themeColor="text1"/>
          <w:sz w:val="26"/>
          <w:szCs w:val="26"/>
        </w:rPr>
        <w:t>依藥師法第</w:t>
      </w:r>
      <w:r w:rsidRPr="00C7708B">
        <w:rPr>
          <w:rFonts w:hAnsi="標楷體"/>
          <w:color w:val="000000" w:themeColor="text1"/>
          <w:sz w:val="26"/>
          <w:szCs w:val="26"/>
        </w:rPr>
        <w:t>15</w:t>
      </w:r>
      <w:r w:rsidRPr="00C7708B">
        <w:rPr>
          <w:rFonts w:hAnsi="標楷體" w:hint="eastAsia"/>
          <w:color w:val="000000" w:themeColor="text1"/>
          <w:sz w:val="26"/>
          <w:szCs w:val="26"/>
        </w:rPr>
        <w:t>條規定，修習中藥課程達適當標準之藥師，得執行中藥製劑之製造、供應及調劑業務。衛生福利部會銜教育部於109年5月28日以衛</w:t>
      </w:r>
      <w:proofErr w:type="gramStart"/>
      <w:r w:rsidRPr="00C7708B">
        <w:rPr>
          <w:rFonts w:hAnsi="標楷體" w:hint="eastAsia"/>
          <w:color w:val="000000" w:themeColor="text1"/>
          <w:sz w:val="26"/>
          <w:szCs w:val="26"/>
        </w:rPr>
        <w:t>部中字</w:t>
      </w:r>
      <w:proofErr w:type="gramEnd"/>
      <w:r w:rsidRPr="00C7708B">
        <w:rPr>
          <w:rFonts w:hAnsi="標楷體" w:hint="eastAsia"/>
          <w:color w:val="000000" w:themeColor="text1"/>
          <w:sz w:val="26"/>
          <w:szCs w:val="26"/>
        </w:rPr>
        <w:t>第1091860623號及</w:t>
      </w:r>
      <w:proofErr w:type="gramStart"/>
      <w:r w:rsidRPr="00C7708B">
        <w:rPr>
          <w:rFonts w:hAnsi="標楷體" w:hint="eastAsia"/>
          <w:color w:val="000000" w:themeColor="text1"/>
          <w:sz w:val="26"/>
          <w:szCs w:val="26"/>
        </w:rPr>
        <w:t>臺</w:t>
      </w:r>
      <w:proofErr w:type="gramEnd"/>
      <w:r w:rsidRPr="00C7708B">
        <w:rPr>
          <w:rFonts w:hAnsi="標楷體" w:hint="eastAsia"/>
          <w:color w:val="000000" w:themeColor="text1"/>
          <w:sz w:val="26"/>
          <w:szCs w:val="26"/>
        </w:rPr>
        <w:t>教高(五)字第1090072630A號令，發布修正「藥師從事中藥製劑之製造、供應及調劑須修習中藥課程標準」名稱並修正為「藥師從事中藥製劑製造供應及調劑應修習中藥課程標準」，另附修正之中藥課程標準納入160小時中藥實習。</w:t>
      </w:r>
    </w:p>
    <w:p w:rsidR="00647E6A" w:rsidRPr="00C7708B" w:rsidRDefault="00647E6A" w:rsidP="00842FDB">
      <w:pPr>
        <w:pStyle w:val="Default"/>
        <w:spacing w:line="400" w:lineRule="exact"/>
        <w:ind w:firstLineChars="200" w:firstLine="520"/>
        <w:jc w:val="both"/>
        <w:rPr>
          <w:rFonts w:hAnsi="標楷體"/>
          <w:color w:val="000000" w:themeColor="text1"/>
          <w:sz w:val="26"/>
          <w:szCs w:val="26"/>
        </w:rPr>
      </w:pPr>
      <w:r w:rsidRPr="00647E6A">
        <w:rPr>
          <w:rFonts w:hAnsi="標楷體" w:hint="eastAsia"/>
          <w:color w:val="000000" w:themeColor="text1"/>
          <w:sz w:val="26"/>
          <w:szCs w:val="26"/>
        </w:rPr>
        <w:t>為了強化師資之中藥本職學能，並希望藉此了解中藥實習指導教師無法招收中藥實習生之難處，</w:t>
      </w:r>
      <w:r>
        <w:rPr>
          <w:rFonts w:hAnsi="標楷體" w:hint="eastAsia"/>
          <w:color w:val="000000" w:themeColor="text1"/>
          <w:sz w:val="26"/>
          <w:szCs w:val="26"/>
        </w:rPr>
        <w:t>特別辦理中藥實習指導教師繼續教育課程共計3</w:t>
      </w:r>
      <w:r w:rsidRPr="00647E6A">
        <w:rPr>
          <w:rFonts w:hAnsi="標楷體" w:hint="eastAsia"/>
          <w:color w:val="000000" w:themeColor="text1"/>
          <w:sz w:val="26"/>
          <w:szCs w:val="26"/>
        </w:rPr>
        <w:t>場次</w:t>
      </w:r>
      <w:r>
        <w:rPr>
          <w:rFonts w:hAnsi="標楷體" w:hint="eastAsia"/>
          <w:color w:val="000000" w:themeColor="text1"/>
          <w:sz w:val="26"/>
          <w:szCs w:val="26"/>
        </w:rPr>
        <w:t>，強化藥師之中醫藥法規、中藥藥品之</w:t>
      </w:r>
      <w:r w:rsidRPr="00647E6A">
        <w:rPr>
          <w:rFonts w:hAnsi="標楷體" w:hint="eastAsia"/>
          <w:color w:val="000000" w:themeColor="text1"/>
          <w:sz w:val="26"/>
          <w:szCs w:val="26"/>
        </w:rPr>
        <w:t>管理、中藥方劑之應用及處方調劑等專業知能，</w:t>
      </w:r>
      <w:r w:rsidR="00B565BB">
        <w:rPr>
          <w:rFonts w:hAnsi="標楷體" w:hint="eastAsia"/>
          <w:color w:val="000000" w:themeColor="text1"/>
          <w:sz w:val="26"/>
          <w:szCs w:val="26"/>
        </w:rPr>
        <w:t>並</w:t>
      </w:r>
      <w:r>
        <w:rPr>
          <w:rFonts w:hAnsi="標楷體" w:hint="eastAsia"/>
          <w:color w:val="000000" w:themeColor="text1"/>
          <w:sz w:val="26"/>
          <w:szCs w:val="26"/>
        </w:rPr>
        <w:t>促使指導教師願意招收中藥實習生。</w:t>
      </w:r>
    </w:p>
    <w:p w:rsidR="00C952C1" w:rsidRPr="006B1B0A" w:rsidRDefault="00C952C1" w:rsidP="00390072">
      <w:pPr>
        <w:numPr>
          <w:ilvl w:val="0"/>
          <w:numId w:val="2"/>
        </w:numPr>
        <w:tabs>
          <w:tab w:val="clear" w:pos="480"/>
          <w:tab w:val="num" w:pos="709"/>
        </w:tabs>
        <w:spacing w:beforeLines="50" w:before="180"/>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內容</w:t>
      </w:r>
      <w:r w:rsidR="00EC6D4D" w:rsidRPr="006B1B0A">
        <w:rPr>
          <w:rFonts w:ascii="標楷體" w:eastAsia="標楷體" w:hAnsi="標楷體" w:hint="eastAsia"/>
          <w:color w:val="000000"/>
          <w:sz w:val="32"/>
          <w:szCs w:val="32"/>
        </w:rPr>
        <w:t>規劃</w:t>
      </w:r>
    </w:p>
    <w:p w:rsidR="00A716AE" w:rsidRPr="00226541" w:rsidRDefault="0090537F" w:rsidP="00167585">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hint="eastAsia"/>
          <w:sz w:val="28"/>
          <w:szCs w:val="28"/>
        </w:rPr>
        <w:t>課程</w:t>
      </w:r>
      <w:r w:rsidR="0020786B" w:rsidRPr="00226541">
        <w:rPr>
          <w:rFonts w:ascii="標楷體" w:eastAsia="標楷體" w:hAnsi="標楷體" w:hint="eastAsia"/>
          <w:sz w:val="28"/>
          <w:szCs w:val="28"/>
        </w:rPr>
        <w:t>辦理</w:t>
      </w:r>
      <w:r w:rsidR="006746EE">
        <w:rPr>
          <w:rFonts w:ascii="標楷體" w:eastAsia="標楷體" w:hAnsi="標楷體" w:hint="eastAsia"/>
          <w:sz w:val="28"/>
          <w:szCs w:val="28"/>
        </w:rPr>
        <w:t>日期</w:t>
      </w:r>
      <w:r w:rsidR="0020786B" w:rsidRPr="00226541">
        <w:rPr>
          <w:rFonts w:ascii="標楷體" w:eastAsia="標楷體" w:hAnsi="標楷體" w:hint="eastAsia"/>
          <w:sz w:val="28"/>
          <w:szCs w:val="28"/>
        </w:rPr>
        <w:t>：</w:t>
      </w:r>
    </w:p>
    <w:tbl>
      <w:tblPr>
        <w:tblStyle w:val="a3"/>
        <w:tblW w:w="3314" w:type="pct"/>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61"/>
        <w:gridCol w:w="1796"/>
        <w:gridCol w:w="1796"/>
        <w:gridCol w:w="1795"/>
      </w:tblGrid>
      <w:tr w:rsidR="00390072" w:rsidRPr="000443D6" w:rsidTr="00BC6F9A">
        <w:trPr>
          <w:trHeight w:val="448"/>
          <w:jc w:val="center"/>
        </w:trPr>
        <w:tc>
          <w:tcPr>
            <w:tcW w:w="5000" w:type="pct"/>
            <w:gridSpan w:val="4"/>
            <w:tcBorders>
              <w:bottom w:val="single" w:sz="4" w:space="0" w:color="auto"/>
            </w:tcBorders>
            <w:shd w:val="clear" w:color="auto" w:fill="9B8357" w:themeFill="accent4"/>
            <w:vAlign w:val="center"/>
          </w:tcPr>
          <w:p w:rsidR="00390072" w:rsidRPr="00BC6F9A" w:rsidRDefault="00390072"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u w:val="single"/>
              </w:rPr>
              <w:t>課程期程</w:t>
            </w:r>
          </w:p>
        </w:tc>
      </w:tr>
      <w:tr w:rsidR="00842FDB" w:rsidRPr="000443D6" w:rsidTr="00BC6F9A">
        <w:trPr>
          <w:trHeight w:val="100"/>
          <w:jc w:val="center"/>
        </w:trPr>
        <w:tc>
          <w:tcPr>
            <w:tcW w:w="756" w:type="pct"/>
            <w:tcBorders>
              <w:top w:val="single" w:sz="4" w:space="0" w:color="auto"/>
            </w:tcBorders>
            <w:shd w:val="clear" w:color="auto" w:fill="9B8357" w:themeFill="accent4"/>
            <w:vAlign w:val="center"/>
          </w:tcPr>
          <w:p w:rsidR="00842FDB" w:rsidRPr="00BC6F9A" w:rsidRDefault="00842FDB"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rPr>
              <w:t>上課日期</w:t>
            </w:r>
          </w:p>
        </w:tc>
        <w:tc>
          <w:tcPr>
            <w:tcW w:w="1415" w:type="pct"/>
            <w:tcBorders>
              <w:top w:val="single" w:sz="4" w:space="0" w:color="auto"/>
              <w:bottom w:val="double" w:sz="4" w:space="0" w:color="auto"/>
            </w:tcBorders>
            <w:shd w:val="clear" w:color="auto" w:fill="auto"/>
            <w:vAlign w:val="center"/>
          </w:tcPr>
          <w:p w:rsidR="00842FDB" w:rsidRPr="00BC6F9A" w:rsidRDefault="00842FDB" w:rsidP="00647E6A">
            <w:pPr>
              <w:widowControl/>
              <w:tabs>
                <w:tab w:val="left" w:pos="284"/>
              </w:tabs>
              <w:spacing w:line="400" w:lineRule="exact"/>
              <w:jc w:val="center"/>
              <w:rPr>
                <w:rFonts w:ascii="標楷體" w:eastAsia="標楷體" w:hAnsi="標楷體"/>
                <w:sz w:val="28"/>
                <w:szCs w:val="28"/>
              </w:rPr>
            </w:pPr>
            <w:r w:rsidRPr="00BC6F9A">
              <w:rPr>
                <w:rFonts w:ascii="標楷體" w:eastAsia="標楷體" w:hAnsi="標楷體"/>
                <w:sz w:val="28"/>
                <w:szCs w:val="28"/>
              </w:rPr>
              <w:t>4月</w:t>
            </w:r>
            <w:r w:rsidR="00647E6A" w:rsidRPr="00BC6F9A">
              <w:rPr>
                <w:rFonts w:ascii="標楷體" w:eastAsia="標楷體" w:hAnsi="標楷體"/>
                <w:sz w:val="28"/>
                <w:szCs w:val="28"/>
              </w:rPr>
              <w:t>8</w:t>
            </w:r>
            <w:r w:rsidRPr="00BC6F9A">
              <w:rPr>
                <w:rFonts w:ascii="標楷體" w:eastAsia="標楷體" w:hAnsi="標楷體"/>
                <w:sz w:val="28"/>
                <w:szCs w:val="28"/>
              </w:rPr>
              <w:t>日</w:t>
            </w:r>
          </w:p>
        </w:tc>
        <w:tc>
          <w:tcPr>
            <w:tcW w:w="1415" w:type="pct"/>
            <w:tcBorders>
              <w:top w:val="single" w:sz="4" w:space="0" w:color="auto"/>
              <w:bottom w:val="double" w:sz="4" w:space="0" w:color="auto"/>
            </w:tcBorders>
            <w:shd w:val="clear" w:color="auto" w:fill="auto"/>
            <w:vAlign w:val="center"/>
          </w:tcPr>
          <w:p w:rsidR="00842FDB" w:rsidRPr="00BC6F9A" w:rsidRDefault="00647E6A" w:rsidP="00647E6A">
            <w:pPr>
              <w:widowControl/>
              <w:tabs>
                <w:tab w:val="left" w:pos="284"/>
              </w:tabs>
              <w:spacing w:line="400" w:lineRule="exact"/>
              <w:jc w:val="center"/>
              <w:rPr>
                <w:rFonts w:ascii="標楷體" w:eastAsia="標楷體" w:hAnsi="標楷體"/>
                <w:sz w:val="28"/>
                <w:szCs w:val="28"/>
              </w:rPr>
            </w:pPr>
            <w:r w:rsidRPr="00BC6F9A">
              <w:rPr>
                <w:rFonts w:ascii="標楷體" w:eastAsia="標楷體" w:hAnsi="標楷體" w:hint="eastAsia"/>
                <w:sz w:val="28"/>
                <w:szCs w:val="28"/>
              </w:rPr>
              <w:t>6</w:t>
            </w:r>
            <w:r w:rsidR="00842FDB" w:rsidRPr="00BC6F9A">
              <w:rPr>
                <w:rFonts w:ascii="標楷體" w:eastAsia="標楷體" w:hAnsi="標楷體" w:hint="eastAsia"/>
                <w:sz w:val="28"/>
                <w:szCs w:val="28"/>
              </w:rPr>
              <w:t>月</w:t>
            </w:r>
            <w:r w:rsidR="00AF595C">
              <w:rPr>
                <w:rFonts w:ascii="標楷體" w:eastAsia="標楷體" w:hAnsi="標楷體" w:hint="eastAsia"/>
                <w:sz w:val="28"/>
                <w:szCs w:val="28"/>
              </w:rPr>
              <w:t>11</w:t>
            </w:r>
            <w:r w:rsidR="00842FDB" w:rsidRPr="00BC6F9A">
              <w:rPr>
                <w:rFonts w:ascii="標楷體" w:eastAsia="標楷體" w:hAnsi="標楷體" w:hint="eastAsia"/>
                <w:sz w:val="28"/>
                <w:szCs w:val="28"/>
              </w:rPr>
              <w:t>日</w:t>
            </w:r>
          </w:p>
        </w:tc>
        <w:tc>
          <w:tcPr>
            <w:tcW w:w="1414" w:type="pct"/>
            <w:tcBorders>
              <w:top w:val="single" w:sz="4" w:space="0" w:color="auto"/>
              <w:bottom w:val="double" w:sz="4" w:space="0" w:color="auto"/>
            </w:tcBorders>
            <w:shd w:val="clear" w:color="auto" w:fill="auto"/>
            <w:vAlign w:val="center"/>
          </w:tcPr>
          <w:p w:rsidR="00842FDB" w:rsidRPr="00BC6F9A" w:rsidRDefault="00647E6A" w:rsidP="00647E6A">
            <w:pPr>
              <w:widowControl/>
              <w:tabs>
                <w:tab w:val="left" w:pos="284"/>
              </w:tabs>
              <w:spacing w:line="400" w:lineRule="exact"/>
              <w:jc w:val="center"/>
              <w:rPr>
                <w:rFonts w:ascii="標楷體" w:eastAsia="標楷體" w:hAnsi="標楷體"/>
                <w:sz w:val="28"/>
                <w:szCs w:val="28"/>
              </w:rPr>
            </w:pPr>
            <w:r w:rsidRPr="00BC6F9A">
              <w:rPr>
                <w:rFonts w:ascii="標楷體" w:eastAsia="標楷體" w:hAnsi="標楷體" w:hint="eastAsia"/>
                <w:sz w:val="28"/>
                <w:szCs w:val="28"/>
              </w:rPr>
              <w:t>9</w:t>
            </w:r>
            <w:r w:rsidR="00842FDB" w:rsidRPr="00BC6F9A">
              <w:rPr>
                <w:rFonts w:ascii="標楷體" w:eastAsia="標楷體" w:hAnsi="標楷體" w:hint="eastAsia"/>
                <w:sz w:val="28"/>
                <w:szCs w:val="28"/>
              </w:rPr>
              <w:t>月</w:t>
            </w:r>
            <w:r w:rsidR="00AF595C">
              <w:rPr>
                <w:rFonts w:ascii="標楷體" w:eastAsia="標楷體" w:hAnsi="標楷體" w:hint="eastAsia"/>
                <w:sz w:val="28"/>
                <w:szCs w:val="28"/>
              </w:rPr>
              <w:t>17</w:t>
            </w:r>
            <w:r w:rsidR="00842FDB" w:rsidRPr="00BC6F9A">
              <w:rPr>
                <w:rFonts w:ascii="標楷體" w:eastAsia="標楷體" w:hAnsi="標楷體" w:hint="eastAsia"/>
                <w:sz w:val="28"/>
                <w:szCs w:val="28"/>
              </w:rPr>
              <w:t>日</w:t>
            </w:r>
          </w:p>
        </w:tc>
      </w:tr>
      <w:tr w:rsidR="00842FDB" w:rsidRPr="000443D6" w:rsidTr="00BC6F9A">
        <w:trPr>
          <w:trHeight w:val="368"/>
          <w:jc w:val="center"/>
        </w:trPr>
        <w:tc>
          <w:tcPr>
            <w:tcW w:w="756" w:type="pct"/>
            <w:tcBorders>
              <w:bottom w:val="double" w:sz="4" w:space="0" w:color="auto"/>
            </w:tcBorders>
            <w:shd w:val="clear" w:color="auto" w:fill="9B8357" w:themeFill="accent4"/>
          </w:tcPr>
          <w:p w:rsidR="00842FDB" w:rsidRPr="00BC6F9A" w:rsidRDefault="00842FDB"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rPr>
              <w:t>人數</w:t>
            </w:r>
          </w:p>
        </w:tc>
        <w:tc>
          <w:tcPr>
            <w:tcW w:w="1415" w:type="pct"/>
            <w:shd w:val="clear" w:color="auto" w:fill="auto"/>
          </w:tcPr>
          <w:p w:rsidR="00842FDB" w:rsidRPr="00BC6F9A" w:rsidRDefault="002D7289" w:rsidP="00EE3461">
            <w:pPr>
              <w:widowControl/>
              <w:tabs>
                <w:tab w:val="left" w:pos="284"/>
              </w:tabs>
              <w:spacing w:line="400" w:lineRule="exact"/>
              <w:ind w:leftChars="-82" w:left="-196" w:rightChars="-45" w:right="-108" w:hanging="1"/>
              <w:jc w:val="center"/>
              <w:rPr>
                <w:rFonts w:ascii="標楷體" w:eastAsia="標楷體" w:hAnsi="標楷體"/>
                <w:sz w:val="28"/>
                <w:szCs w:val="28"/>
              </w:rPr>
            </w:pPr>
            <w:r>
              <w:rPr>
                <w:rFonts w:ascii="標楷體" w:eastAsia="標楷體" w:hAnsi="標楷體"/>
                <w:sz w:val="28"/>
                <w:szCs w:val="28"/>
              </w:rPr>
              <w:t>40</w:t>
            </w:r>
          </w:p>
        </w:tc>
        <w:tc>
          <w:tcPr>
            <w:tcW w:w="1415" w:type="pct"/>
            <w:shd w:val="clear" w:color="auto" w:fill="auto"/>
          </w:tcPr>
          <w:p w:rsidR="00842FDB" w:rsidRPr="00BC6F9A" w:rsidRDefault="002D7289" w:rsidP="00EE3461">
            <w:pPr>
              <w:widowControl/>
              <w:tabs>
                <w:tab w:val="left" w:pos="284"/>
              </w:tabs>
              <w:spacing w:line="400" w:lineRule="exact"/>
              <w:ind w:leftChars="-82" w:left="-196" w:rightChars="-45" w:right="-108" w:hanging="1"/>
              <w:jc w:val="center"/>
              <w:rPr>
                <w:rFonts w:ascii="標楷體" w:eastAsia="標楷體" w:hAnsi="標楷體"/>
                <w:sz w:val="28"/>
                <w:szCs w:val="28"/>
              </w:rPr>
            </w:pPr>
            <w:r>
              <w:rPr>
                <w:rFonts w:ascii="標楷體" w:eastAsia="標楷體" w:hAnsi="標楷體"/>
                <w:sz w:val="28"/>
                <w:szCs w:val="28"/>
              </w:rPr>
              <w:t>40</w:t>
            </w:r>
          </w:p>
        </w:tc>
        <w:tc>
          <w:tcPr>
            <w:tcW w:w="1414" w:type="pct"/>
            <w:shd w:val="clear" w:color="auto" w:fill="auto"/>
          </w:tcPr>
          <w:p w:rsidR="00842FDB" w:rsidRPr="00BC6F9A" w:rsidRDefault="002D7289" w:rsidP="00EE3461">
            <w:pPr>
              <w:widowControl/>
              <w:tabs>
                <w:tab w:val="left" w:pos="284"/>
              </w:tabs>
              <w:spacing w:line="400" w:lineRule="exact"/>
              <w:jc w:val="center"/>
              <w:rPr>
                <w:rFonts w:ascii="標楷體" w:eastAsia="標楷體" w:hAnsi="標楷體"/>
                <w:sz w:val="28"/>
                <w:szCs w:val="28"/>
              </w:rPr>
            </w:pPr>
            <w:r>
              <w:rPr>
                <w:rFonts w:ascii="標楷體" w:eastAsia="標楷體" w:hAnsi="標楷體"/>
                <w:sz w:val="28"/>
                <w:szCs w:val="28"/>
              </w:rPr>
              <w:t>40</w:t>
            </w:r>
            <w:bookmarkStart w:id="0" w:name="_GoBack"/>
            <w:bookmarkEnd w:id="0"/>
          </w:p>
        </w:tc>
      </w:tr>
      <w:tr w:rsidR="00842FDB" w:rsidRPr="000443D6" w:rsidTr="00BC6F9A">
        <w:trPr>
          <w:trHeight w:val="2205"/>
          <w:jc w:val="center"/>
        </w:trPr>
        <w:tc>
          <w:tcPr>
            <w:tcW w:w="756" w:type="pct"/>
            <w:tcBorders>
              <w:bottom w:val="double" w:sz="4" w:space="0" w:color="auto"/>
            </w:tcBorders>
            <w:shd w:val="clear" w:color="auto" w:fill="9B8357" w:themeFill="accent4"/>
            <w:vAlign w:val="center"/>
          </w:tcPr>
          <w:p w:rsidR="00842FDB" w:rsidRPr="00BC6F9A" w:rsidRDefault="00842FDB"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rPr>
              <w:t>地點</w:t>
            </w:r>
          </w:p>
        </w:tc>
        <w:tc>
          <w:tcPr>
            <w:tcW w:w="1415" w:type="pct"/>
            <w:shd w:val="clear" w:color="auto" w:fill="auto"/>
            <w:vAlign w:val="center"/>
          </w:tcPr>
          <w:p w:rsidR="00842FDB" w:rsidRPr="00BC6F9A" w:rsidRDefault="00647E6A" w:rsidP="00FC2F7C">
            <w:pPr>
              <w:widowControl/>
              <w:tabs>
                <w:tab w:val="left" w:pos="284"/>
              </w:tabs>
              <w:spacing w:line="400" w:lineRule="exact"/>
              <w:ind w:hanging="1"/>
              <w:rPr>
                <w:rFonts w:ascii="標楷體" w:eastAsia="標楷體" w:hAnsi="標楷體"/>
                <w:sz w:val="28"/>
                <w:szCs w:val="28"/>
              </w:rPr>
            </w:pPr>
            <w:r w:rsidRPr="00BC6F9A">
              <w:rPr>
                <w:rFonts w:ascii="標楷體" w:eastAsia="標楷體" w:hAnsi="標楷體" w:hint="eastAsia"/>
                <w:sz w:val="28"/>
                <w:szCs w:val="28"/>
              </w:rPr>
              <w:t>台中市藥師公會(台中市西區台灣大道二段16號13樓)</w:t>
            </w:r>
          </w:p>
        </w:tc>
        <w:tc>
          <w:tcPr>
            <w:tcW w:w="1415" w:type="pct"/>
            <w:shd w:val="clear" w:color="auto" w:fill="auto"/>
            <w:vAlign w:val="center"/>
          </w:tcPr>
          <w:p w:rsidR="00647E6A" w:rsidRPr="00BC6F9A" w:rsidRDefault="00647E6A" w:rsidP="00FC2F7C">
            <w:pPr>
              <w:widowControl/>
              <w:tabs>
                <w:tab w:val="left" w:pos="284"/>
              </w:tabs>
              <w:spacing w:line="400" w:lineRule="exact"/>
              <w:ind w:hanging="1"/>
              <w:rPr>
                <w:rFonts w:ascii="標楷體" w:eastAsia="標楷體" w:hAnsi="標楷體"/>
                <w:sz w:val="28"/>
                <w:szCs w:val="28"/>
              </w:rPr>
            </w:pPr>
            <w:r w:rsidRPr="00BC6F9A">
              <w:rPr>
                <w:rFonts w:ascii="標楷體" w:eastAsia="標楷體" w:hAnsi="標楷體" w:hint="eastAsia"/>
                <w:sz w:val="28"/>
                <w:szCs w:val="28"/>
              </w:rPr>
              <w:t>藥師公會全聯會6樓會議室(台北市中山區民權東路一段67號6樓)</w:t>
            </w:r>
          </w:p>
        </w:tc>
        <w:tc>
          <w:tcPr>
            <w:tcW w:w="1414" w:type="pct"/>
            <w:shd w:val="clear" w:color="auto" w:fill="auto"/>
            <w:vAlign w:val="center"/>
          </w:tcPr>
          <w:p w:rsidR="00842FDB" w:rsidRPr="00BC6F9A" w:rsidRDefault="00842FDB" w:rsidP="00FC2F7C">
            <w:pPr>
              <w:widowControl/>
              <w:tabs>
                <w:tab w:val="left" w:pos="284"/>
              </w:tabs>
              <w:spacing w:line="400" w:lineRule="exact"/>
              <w:rPr>
                <w:rFonts w:ascii="標楷體" w:eastAsia="標楷體" w:hAnsi="標楷體"/>
                <w:sz w:val="28"/>
                <w:szCs w:val="28"/>
              </w:rPr>
            </w:pPr>
            <w:r w:rsidRPr="00BC6F9A">
              <w:rPr>
                <w:rFonts w:ascii="標楷體" w:eastAsia="標楷體" w:hAnsi="標楷體" w:hint="eastAsia"/>
                <w:sz w:val="28"/>
                <w:szCs w:val="28"/>
              </w:rPr>
              <w:t>高雄市藥師公會(高雄市鼓山區明華路251號4樓)</w:t>
            </w:r>
          </w:p>
        </w:tc>
      </w:tr>
      <w:tr w:rsidR="00EE3461" w:rsidRPr="000443D6" w:rsidTr="00BC6F9A">
        <w:trPr>
          <w:jc w:val="center"/>
        </w:trPr>
        <w:tc>
          <w:tcPr>
            <w:tcW w:w="756" w:type="pct"/>
            <w:shd w:val="clear" w:color="auto" w:fill="9B8357" w:themeFill="accent4"/>
            <w:vAlign w:val="center"/>
          </w:tcPr>
          <w:p w:rsidR="001A3355" w:rsidRPr="00BC6F9A" w:rsidRDefault="001A3355"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rPr>
              <w:t>報名時間</w:t>
            </w:r>
          </w:p>
        </w:tc>
        <w:tc>
          <w:tcPr>
            <w:tcW w:w="4244" w:type="pct"/>
            <w:gridSpan w:val="3"/>
            <w:vAlign w:val="center"/>
          </w:tcPr>
          <w:p w:rsidR="001A3355" w:rsidRPr="00BC6F9A" w:rsidRDefault="00167811" w:rsidP="001A3355">
            <w:pPr>
              <w:widowControl/>
              <w:tabs>
                <w:tab w:val="left" w:pos="284"/>
              </w:tabs>
              <w:jc w:val="center"/>
              <w:rPr>
                <w:rFonts w:ascii="標楷體" w:eastAsia="標楷體" w:hAnsi="標楷體"/>
                <w:sz w:val="28"/>
                <w:szCs w:val="28"/>
              </w:rPr>
            </w:pPr>
            <w:r>
              <w:rPr>
                <w:rFonts w:ascii="標楷體" w:eastAsia="標楷體" w:hAnsi="標楷體"/>
                <w:sz w:val="28"/>
                <w:szCs w:val="28"/>
              </w:rPr>
              <w:t>2</w:t>
            </w:r>
            <w:r w:rsidR="001A3355" w:rsidRPr="00BC6F9A">
              <w:rPr>
                <w:rFonts w:ascii="標楷體" w:eastAsia="標楷體" w:hAnsi="標楷體"/>
                <w:sz w:val="28"/>
                <w:szCs w:val="28"/>
              </w:rPr>
              <w:t>月</w:t>
            </w:r>
            <w:r>
              <w:rPr>
                <w:rFonts w:ascii="標楷體" w:eastAsia="標楷體" w:hAnsi="標楷體"/>
                <w:sz w:val="28"/>
                <w:szCs w:val="28"/>
              </w:rPr>
              <w:t>21</w:t>
            </w:r>
            <w:r w:rsidR="001A3355" w:rsidRPr="00BC6F9A">
              <w:rPr>
                <w:rFonts w:ascii="標楷體" w:eastAsia="標楷體" w:hAnsi="標楷體"/>
                <w:sz w:val="28"/>
                <w:szCs w:val="28"/>
              </w:rPr>
              <w:t>日</w:t>
            </w:r>
            <w:r w:rsidR="00390072" w:rsidRPr="00BC6F9A">
              <w:rPr>
                <w:rFonts w:ascii="標楷體" w:eastAsia="標楷體" w:hAnsi="標楷體"/>
                <w:sz w:val="28"/>
                <w:szCs w:val="28"/>
              </w:rPr>
              <w:t>-8</w:t>
            </w:r>
            <w:r w:rsidR="001A3355" w:rsidRPr="00BC6F9A">
              <w:rPr>
                <w:rFonts w:ascii="標楷體" w:eastAsia="標楷體" w:hAnsi="標楷體"/>
                <w:sz w:val="28"/>
                <w:szCs w:val="28"/>
              </w:rPr>
              <w:t>月</w:t>
            </w:r>
            <w:r w:rsidR="00B17CF1" w:rsidRPr="00BC6F9A">
              <w:rPr>
                <w:rFonts w:ascii="標楷體" w:eastAsia="標楷體" w:hAnsi="標楷體"/>
                <w:sz w:val="28"/>
                <w:szCs w:val="28"/>
              </w:rPr>
              <w:t>25</w:t>
            </w:r>
            <w:r w:rsidR="001A3355" w:rsidRPr="00BC6F9A">
              <w:rPr>
                <w:rFonts w:ascii="標楷體" w:eastAsia="標楷體" w:hAnsi="標楷體"/>
                <w:sz w:val="28"/>
                <w:szCs w:val="28"/>
              </w:rPr>
              <w:t>日</w:t>
            </w:r>
            <w:r w:rsidR="001567A8" w:rsidRPr="00BC6F9A">
              <w:rPr>
                <w:rFonts w:ascii="標楷體" w:eastAsia="標楷體" w:hAnsi="標楷體"/>
                <w:sz w:val="28"/>
                <w:szCs w:val="28"/>
              </w:rPr>
              <w:t>(額滿截止)</w:t>
            </w:r>
          </w:p>
        </w:tc>
      </w:tr>
      <w:tr w:rsidR="00842FDB" w:rsidRPr="000443D6" w:rsidTr="00BC6F9A">
        <w:trPr>
          <w:jc w:val="center"/>
        </w:trPr>
        <w:tc>
          <w:tcPr>
            <w:tcW w:w="756" w:type="pct"/>
            <w:shd w:val="clear" w:color="auto" w:fill="9B8357" w:themeFill="accent4"/>
            <w:vAlign w:val="center"/>
          </w:tcPr>
          <w:p w:rsidR="00842FDB" w:rsidRPr="00BC6F9A" w:rsidRDefault="00842FDB" w:rsidP="00BC6F9A">
            <w:pPr>
              <w:widowControl/>
              <w:tabs>
                <w:tab w:val="left" w:pos="284"/>
              </w:tabs>
              <w:spacing w:line="400" w:lineRule="exact"/>
              <w:jc w:val="center"/>
              <w:rPr>
                <w:rFonts w:ascii="標楷體" w:eastAsia="標楷體" w:hAnsi="標楷體"/>
                <w:b/>
                <w:color w:val="FFFFFF" w:themeColor="background1"/>
                <w:sz w:val="28"/>
                <w:szCs w:val="28"/>
              </w:rPr>
            </w:pPr>
            <w:r w:rsidRPr="00BC6F9A">
              <w:rPr>
                <w:rFonts w:ascii="標楷體" w:eastAsia="標楷體" w:hAnsi="標楷體"/>
                <w:b/>
                <w:color w:val="FFFFFF" w:themeColor="background1"/>
                <w:sz w:val="28"/>
                <w:szCs w:val="28"/>
              </w:rPr>
              <w:t>名單公布</w:t>
            </w:r>
          </w:p>
        </w:tc>
        <w:tc>
          <w:tcPr>
            <w:tcW w:w="1415" w:type="pct"/>
            <w:vAlign w:val="center"/>
          </w:tcPr>
          <w:p w:rsidR="00842FDB" w:rsidRPr="00BC6F9A" w:rsidRDefault="00647E6A" w:rsidP="00390072">
            <w:pPr>
              <w:widowControl/>
              <w:tabs>
                <w:tab w:val="left" w:pos="284"/>
              </w:tabs>
              <w:jc w:val="center"/>
              <w:rPr>
                <w:rFonts w:ascii="標楷體" w:eastAsia="標楷體" w:hAnsi="標楷體"/>
                <w:sz w:val="28"/>
                <w:szCs w:val="28"/>
              </w:rPr>
            </w:pPr>
            <w:r w:rsidRPr="00BC6F9A">
              <w:rPr>
                <w:rFonts w:ascii="標楷體" w:eastAsia="標楷體" w:hAnsi="標楷體" w:hint="eastAsia"/>
                <w:sz w:val="28"/>
                <w:szCs w:val="28"/>
              </w:rPr>
              <w:t>3</w:t>
            </w:r>
            <w:r w:rsidR="00842FDB" w:rsidRPr="00BC6F9A">
              <w:rPr>
                <w:rFonts w:ascii="標楷體" w:eastAsia="標楷體" w:hAnsi="標楷體" w:hint="eastAsia"/>
                <w:sz w:val="28"/>
                <w:szCs w:val="28"/>
              </w:rPr>
              <w:t>月</w:t>
            </w:r>
            <w:r w:rsidRPr="00BC6F9A">
              <w:rPr>
                <w:rFonts w:ascii="標楷體" w:eastAsia="標楷體" w:hAnsi="標楷體" w:hint="eastAsia"/>
                <w:sz w:val="28"/>
                <w:szCs w:val="28"/>
              </w:rPr>
              <w:t>24</w:t>
            </w:r>
            <w:r w:rsidR="00842FDB" w:rsidRPr="00BC6F9A">
              <w:rPr>
                <w:rFonts w:ascii="標楷體" w:eastAsia="標楷體" w:hAnsi="標楷體" w:hint="eastAsia"/>
                <w:sz w:val="28"/>
                <w:szCs w:val="28"/>
              </w:rPr>
              <w:t>日</w:t>
            </w:r>
          </w:p>
        </w:tc>
        <w:tc>
          <w:tcPr>
            <w:tcW w:w="1415" w:type="pct"/>
            <w:vAlign w:val="center"/>
          </w:tcPr>
          <w:p w:rsidR="00842FDB" w:rsidRPr="00BC6F9A" w:rsidRDefault="00647E6A" w:rsidP="008327F2">
            <w:pPr>
              <w:widowControl/>
              <w:tabs>
                <w:tab w:val="left" w:pos="284"/>
              </w:tabs>
              <w:jc w:val="center"/>
              <w:rPr>
                <w:rFonts w:ascii="標楷體" w:eastAsia="標楷體" w:hAnsi="標楷體"/>
                <w:sz w:val="28"/>
                <w:szCs w:val="28"/>
              </w:rPr>
            </w:pPr>
            <w:r w:rsidRPr="00BC6F9A">
              <w:rPr>
                <w:rFonts w:ascii="標楷體" w:eastAsia="標楷體" w:hAnsi="標楷體" w:hint="eastAsia"/>
                <w:sz w:val="28"/>
                <w:szCs w:val="28"/>
              </w:rPr>
              <w:t>5</w:t>
            </w:r>
            <w:r w:rsidR="00842FDB" w:rsidRPr="00BC6F9A">
              <w:rPr>
                <w:rFonts w:ascii="標楷體" w:eastAsia="標楷體" w:hAnsi="標楷體" w:hint="eastAsia"/>
                <w:sz w:val="28"/>
                <w:szCs w:val="28"/>
              </w:rPr>
              <w:t>月</w:t>
            </w:r>
            <w:r w:rsidRPr="00BC6F9A">
              <w:rPr>
                <w:rFonts w:ascii="標楷體" w:eastAsia="標楷體" w:hAnsi="標楷體" w:hint="eastAsia"/>
                <w:sz w:val="28"/>
                <w:szCs w:val="28"/>
              </w:rPr>
              <w:t>26</w:t>
            </w:r>
            <w:r w:rsidR="00842FDB" w:rsidRPr="00BC6F9A">
              <w:rPr>
                <w:rFonts w:ascii="標楷體" w:eastAsia="標楷體" w:hAnsi="標楷體" w:hint="eastAsia"/>
                <w:sz w:val="28"/>
                <w:szCs w:val="28"/>
              </w:rPr>
              <w:t>日</w:t>
            </w:r>
          </w:p>
        </w:tc>
        <w:tc>
          <w:tcPr>
            <w:tcW w:w="1415" w:type="pct"/>
            <w:vAlign w:val="center"/>
          </w:tcPr>
          <w:p w:rsidR="00842FDB" w:rsidRPr="00BC6F9A" w:rsidRDefault="00647E6A" w:rsidP="008327F2">
            <w:pPr>
              <w:widowControl/>
              <w:tabs>
                <w:tab w:val="left" w:pos="284"/>
              </w:tabs>
              <w:jc w:val="center"/>
              <w:rPr>
                <w:rFonts w:ascii="標楷體" w:eastAsia="標楷體" w:hAnsi="標楷體"/>
                <w:sz w:val="28"/>
                <w:szCs w:val="28"/>
              </w:rPr>
            </w:pPr>
            <w:r w:rsidRPr="00BC6F9A">
              <w:rPr>
                <w:rFonts w:ascii="標楷體" w:eastAsia="標楷體" w:hAnsi="標楷體" w:hint="eastAsia"/>
                <w:sz w:val="28"/>
                <w:szCs w:val="28"/>
              </w:rPr>
              <w:t>9</w:t>
            </w:r>
            <w:r w:rsidR="00842FDB" w:rsidRPr="00BC6F9A">
              <w:rPr>
                <w:rFonts w:ascii="標楷體" w:eastAsia="標楷體" w:hAnsi="標楷體" w:hint="eastAsia"/>
                <w:sz w:val="28"/>
                <w:szCs w:val="28"/>
              </w:rPr>
              <w:t>月1日</w:t>
            </w:r>
          </w:p>
        </w:tc>
      </w:tr>
    </w:tbl>
    <w:p w:rsidR="00117B3E" w:rsidRDefault="00D6459E" w:rsidP="00C26C65">
      <w:pPr>
        <w:ind w:left="142"/>
        <w:jc w:val="right"/>
        <w:rPr>
          <w:rFonts w:ascii="標楷體" w:eastAsia="標楷體" w:hAnsi="標楷體"/>
          <w:sz w:val="26"/>
          <w:szCs w:val="26"/>
        </w:rPr>
        <w:sectPr w:rsidR="00117B3E" w:rsidSect="005D1B62">
          <w:footerReference w:type="default" r:id="rId8"/>
          <w:pgSz w:w="11906" w:h="16838"/>
          <w:pgMar w:top="1135" w:right="1134" w:bottom="1418" w:left="1134" w:header="851" w:footer="221" w:gutter="0"/>
          <w:cols w:space="425"/>
          <w:docGrid w:type="lines" w:linePitch="360"/>
        </w:sectPr>
      </w:pPr>
      <w:r>
        <w:rPr>
          <w:rFonts w:ascii="標楷體" w:eastAsia="標楷體" w:hAnsi="標楷體"/>
          <w:sz w:val="26"/>
          <w:szCs w:val="26"/>
        </w:rPr>
        <w:t>*</w:t>
      </w:r>
      <w:r w:rsidR="00C26C65" w:rsidRPr="00C26C65">
        <w:rPr>
          <w:rFonts w:ascii="標楷體" w:eastAsia="標楷體" w:hAnsi="標楷體" w:hint="eastAsia"/>
          <w:sz w:val="26"/>
          <w:szCs w:val="26"/>
        </w:rPr>
        <w:t>人數額滿將提早截止</w:t>
      </w:r>
    </w:p>
    <w:p w:rsidR="00117B3E" w:rsidRDefault="00117B3E" w:rsidP="00167585">
      <w:pPr>
        <w:numPr>
          <w:ilvl w:val="0"/>
          <w:numId w:val="3"/>
        </w:numPr>
        <w:tabs>
          <w:tab w:val="clear" w:pos="622"/>
          <w:tab w:val="num" w:pos="1134"/>
        </w:tabs>
        <w:ind w:hanging="196"/>
        <w:jc w:val="both"/>
        <w:rPr>
          <w:rFonts w:ascii="標楷體" w:eastAsia="標楷體" w:hAnsi="標楷體"/>
          <w:sz w:val="28"/>
          <w:szCs w:val="28"/>
        </w:rPr>
      </w:pPr>
      <w:r w:rsidRPr="00C805B7">
        <w:rPr>
          <w:rFonts w:ascii="標楷體" w:eastAsia="標楷體" w:hAnsi="標楷體" w:hint="eastAsia"/>
          <w:sz w:val="28"/>
          <w:szCs w:val="28"/>
        </w:rPr>
        <w:lastRenderedPageBreak/>
        <w:t>課程內容：</w:t>
      </w:r>
    </w:p>
    <w:tbl>
      <w:tblPr>
        <w:tblW w:w="1033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089"/>
        <w:gridCol w:w="3969"/>
        <w:gridCol w:w="5274"/>
      </w:tblGrid>
      <w:tr w:rsidR="00842FDB" w:rsidRPr="00241951" w:rsidTr="00295282">
        <w:trPr>
          <w:jc w:val="center"/>
        </w:trPr>
        <w:tc>
          <w:tcPr>
            <w:tcW w:w="10332" w:type="dxa"/>
            <w:gridSpan w:val="3"/>
            <w:shd w:val="clear" w:color="auto" w:fill="9B8357" w:themeFill="accent4"/>
          </w:tcPr>
          <w:p w:rsidR="00842FDB" w:rsidRPr="00295282" w:rsidRDefault="00842FDB" w:rsidP="00704AF3">
            <w:pPr>
              <w:jc w:val="center"/>
              <w:rPr>
                <w:rFonts w:ascii="標楷體" w:eastAsia="標楷體" w:hAnsi="標楷體"/>
                <w:color w:val="FFFFFF" w:themeColor="background1"/>
                <w:sz w:val="28"/>
                <w:szCs w:val="28"/>
              </w:rPr>
            </w:pPr>
            <w:r w:rsidRPr="00295282">
              <w:rPr>
                <w:rFonts w:ascii="標楷體" w:eastAsia="標楷體" w:hAnsi="標楷體" w:hint="eastAsia"/>
                <w:color w:val="FFFFFF" w:themeColor="background1"/>
                <w:sz w:val="28"/>
                <w:szCs w:val="28"/>
              </w:rPr>
              <w:t>中藥實習指導教師繼續教育課程</w:t>
            </w:r>
          </w:p>
        </w:tc>
      </w:tr>
      <w:tr w:rsidR="00842FDB" w:rsidRPr="00241951" w:rsidTr="00BC6F9A">
        <w:trPr>
          <w:jc w:val="center"/>
        </w:trPr>
        <w:tc>
          <w:tcPr>
            <w:tcW w:w="1089" w:type="dxa"/>
            <w:shd w:val="clear" w:color="auto" w:fill="9B8357" w:themeFill="accent4"/>
          </w:tcPr>
          <w:p w:rsidR="00842FDB" w:rsidRPr="00BC6F9A" w:rsidRDefault="00842FDB" w:rsidP="00704AF3">
            <w:pPr>
              <w:jc w:val="center"/>
              <w:rPr>
                <w:rFonts w:ascii="標楷體" w:eastAsia="標楷體" w:hAnsi="標楷體"/>
                <w:color w:val="FFFFFF" w:themeColor="background1"/>
                <w:sz w:val="28"/>
              </w:rPr>
            </w:pPr>
            <w:r w:rsidRPr="00BC6F9A">
              <w:rPr>
                <w:rFonts w:ascii="標楷體" w:eastAsia="標楷體" w:hAnsi="標楷體" w:hint="eastAsia"/>
                <w:color w:val="FFFFFF" w:themeColor="background1"/>
                <w:sz w:val="28"/>
              </w:rPr>
              <w:t>時間</w:t>
            </w:r>
          </w:p>
        </w:tc>
        <w:tc>
          <w:tcPr>
            <w:tcW w:w="3969" w:type="dxa"/>
            <w:shd w:val="clear" w:color="auto" w:fill="9B8357" w:themeFill="accent4"/>
          </w:tcPr>
          <w:p w:rsidR="00842FDB" w:rsidRPr="00BC6F9A" w:rsidRDefault="00842FDB" w:rsidP="00704AF3">
            <w:pPr>
              <w:jc w:val="center"/>
              <w:rPr>
                <w:rFonts w:ascii="標楷體" w:eastAsia="標楷體" w:hAnsi="標楷體"/>
                <w:color w:val="FFFFFF" w:themeColor="background1"/>
                <w:sz w:val="28"/>
              </w:rPr>
            </w:pPr>
            <w:r w:rsidRPr="00BC6F9A">
              <w:rPr>
                <w:rFonts w:ascii="標楷體" w:eastAsia="標楷體" w:hAnsi="標楷體" w:hint="eastAsia"/>
                <w:color w:val="FFFFFF" w:themeColor="background1"/>
                <w:sz w:val="28"/>
              </w:rPr>
              <w:t>課程</w:t>
            </w:r>
          </w:p>
        </w:tc>
        <w:tc>
          <w:tcPr>
            <w:tcW w:w="5274" w:type="dxa"/>
            <w:shd w:val="clear" w:color="auto" w:fill="9B8357" w:themeFill="accent4"/>
          </w:tcPr>
          <w:p w:rsidR="00842FDB" w:rsidRPr="00BC6F9A" w:rsidRDefault="00842FDB" w:rsidP="00704AF3">
            <w:pPr>
              <w:jc w:val="center"/>
              <w:rPr>
                <w:rFonts w:ascii="標楷體" w:eastAsia="標楷體" w:hAnsi="標楷體"/>
                <w:color w:val="FFFFFF" w:themeColor="background1"/>
                <w:sz w:val="28"/>
              </w:rPr>
            </w:pPr>
            <w:r w:rsidRPr="00BC6F9A">
              <w:rPr>
                <w:rFonts w:ascii="標楷體" w:eastAsia="標楷體" w:hAnsi="標楷體" w:hint="eastAsia"/>
                <w:color w:val="FFFFFF" w:themeColor="background1"/>
                <w:sz w:val="28"/>
              </w:rPr>
              <w:t>大綱</w:t>
            </w:r>
          </w:p>
        </w:tc>
      </w:tr>
      <w:tr w:rsidR="00842FDB" w:rsidRPr="007067C9"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09:00-9:50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中藥</w:t>
            </w:r>
            <w:proofErr w:type="gramStart"/>
            <w:r w:rsidRPr="00295282">
              <w:rPr>
                <w:rFonts w:ascii="標楷體" w:eastAsia="標楷體" w:hAnsi="標楷體" w:hint="eastAsia"/>
                <w:sz w:val="28"/>
                <w:szCs w:val="28"/>
              </w:rPr>
              <w:t>藥</w:t>
            </w:r>
            <w:proofErr w:type="gramEnd"/>
            <w:r w:rsidRPr="00295282">
              <w:rPr>
                <w:rFonts w:ascii="標楷體" w:eastAsia="標楷體" w:hAnsi="標楷體" w:hint="eastAsia"/>
                <w:sz w:val="28"/>
                <w:szCs w:val="28"/>
              </w:rPr>
              <w:t>事法規與常見違規態樣</w:t>
            </w:r>
          </w:p>
        </w:tc>
        <w:tc>
          <w:tcPr>
            <w:tcW w:w="5274" w:type="dxa"/>
            <w:shd w:val="clear" w:color="auto" w:fill="auto"/>
          </w:tcPr>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hint="eastAsia"/>
                <w:sz w:val="28"/>
                <w:szCs w:val="28"/>
              </w:rPr>
              <w:t>執業中藥與中藥管理相關法規</w:t>
            </w:r>
            <w:proofErr w:type="gramStart"/>
            <w:r w:rsidRPr="00295282">
              <w:rPr>
                <w:rFonts w:ascii="標楷體" w:eastAsia="標楷體" w:hAnsi="標楷體" w:hint="eastAsia"/>
                <w:sz w:val="28"/>
                <w:szCs w:val="28"/>
              </w:rPr>
              <w:t>與釋令介紹</w:t>
            </w:r>
            <w:proofErr w:type="gramEnd"/>
          </w:p>
          <w:p w:rsidR="00842FDB" w:rsidRPr="00295282" w:rsidRDefault="00842FDB" w:rsidP="00BC6F9A">
            <w:pPr>
              <w:numPr>
                <w:ilvl w:val="0"/>
                <w:numId w:val="13"/>
              </w:numPr>
              <w:suppressAutoHyphens/>
              <w:spacing w:line="400" w:lineRule="exact"/>
              <w:rPr>
                <w:rFonts w:ascii="標楷體" w:eastAsia="標楷體" w:hAnsi="標楷體"/>
                <w:sz w:val="28"/>
                <w:szCs w:val="28"/>
              </w:rPr>
            </w:pPr>
            <w:r w:rsidRPr="00295282">
              <w:rPr>
                <w:rFonts w:ascii="標楷體" w:eastAsia="標楷體" w:hAnsi="標楷體" w:hint="eastAsia"/>
                <w:sz w:val="28"/>
                <w:szCs w:val="28"/>
              </w:rPr>
              <w:t>藥事行政相關與食品衛生相關法規</w:t>
            </w:r>
          </w:p>
          <w:p w:rsidR="00842FDB" w:rsidRPr="00295282" w:rsidRDefault="00842FDB" w:rsidP="00BC6F9A">
            <w:pPr>
              <w:numPr>
                <w:ilvl w:val="0"/>
                <w:numId w:val="13"/>
              </w:numPr>
              <w:suppressAutoHyphens/>
              <w:spacing w:line="400" w:lineRule="exact"/>
              <w:rPr>
                <w:rFonts w:ascii="標楷體" w:eastAsia="標楷體" w:hAnsi="標楷體"/>
                <w:sz w:val="28"/>
                <w:szCs w:val="28"/>
              </w:rPr>
            </w:pPr>
            <w:r w:rsidRPr="00295282">
              <w:rPr>
                <w:rFonts w:ascii="標楷體" w:eastAsia="標楷體" w:hAnsi="標楷體" w:hint="eastAsia"/>
                <w:sz w:val="28"/>
                <w:szCs w:val="28"/>
              </w:rPr>
              <w:t>近年常見違規態樣與罰則</w:t>
            </w:r>
          </w:p>
        </w:tc>
      </w:tr>
      <w:tr w:rsidR="00842FDB" w:rsidRPr="002217E5"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10:00-11:50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臨床方劑學</w:t>
            </w:r>
          </w:p>
        </w:tc>
        <w:tc>
          <w:tcPr>
            <w:tcW w:w="5274" w:type="dxa"/>
            <w:shd w:val="clear" w:color="auto" w:fill="auto"/>
          </w:tcPr>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hint="eastAsia"/>
                <w:sz w:val="28"/>
                <w:szCs w:val="28"/>
              </w:rPr>
              <w:t>提供給學員在社區藥局執業時對於中藥方劑的了解與運用並應用於指導實習學生。</w:t>
            </w:r>
          </w:p>
          <w:p w:rsidR="00842FDB" w:rsidRPr="00295282" w:rsidRDefault="00842FDB" w:rsidP="00BC6F9A">
            <w:pPr>
              <w:numPr>
                <w:ilvl w:val="0"/>
                <w:numId w:val="12"/>
              </w:numPr>
              <w:suppressAutoHyphens/>
              <w:spacing w:line="400" w:lineRule="exact"/>
              <w:rPr>
                <w:rFonts w:ascii="標楷體" w:eastAsia="標楷體" w:hAnsi="標楷體"/>
                <w:sz w:val="28"/>
                <w:szCs w:val="28"/>
              </w:rPr>
            </w:pPr>
            <w:r w:rsidRPr="00295282">
              <w:rPr>
                <w:rFonts w:ascii="標楷體" w:eastAsia="標楷體" w:hAnsi="標楷體" w:hint="eastAsia"/>
                <w:sz w:val="28"/>
                <w:szCs w:val="28"/>
              </w:rPr>
              <w:t>中藥方劑的含義與性質</w:t>
            </w:r>
          </w:p>
          <w:p w:rsidR="00842FDB" w:rsidRPr="00295282" w:rsidRDefault="00842FDB" w:rsidP="00BC6F9A">
            <w:pPr>
              <w:numPr>
                <w:ilvl w:val="0"/>
                <w:numId w:val="12"/>
              </w:numPr>
              <w:suppressAutoHyphens/>
              <w:spacing w:line="400" w:lineRule="exact"/>
              <w:rPr>
                <w:rFonts w:ascii="標楷體" w:eastAsia="標楷體" w:hAnsi="標楷體"/>
                <w:sz w:val="28"/>
                <w:szCs w:val="28"/>
              </w:rPr>
            </w:pPr>
            <w:r w:rsidRPr="00295282">
              <w:rPr>
                <w:rFonts w:ascii="標楷體" w:eastAsia="標楷體" w:hAnsi="標楷體" w:hint="eastAsia"/>
                <w:sz w:val="28"/>
                <w:szCs w:val="28"/>
              </w:rPr>
              <w:t>中藥方劑</w:t>
            </w:r>
            <w:r w:rsidRPr="00295282">
              <w:rPr>
                <w:rFonts w:ascii="標楷體" w:eastAsia="標楷體" w:hAnsi="標楷體" w:cs="Arial"/>
                <w:color w:val="232323"/>
                <w:sz w:val="28"/>
                <w:szCs w:val="28"/>
                <w:shd w:val="clear" w:color="auto" w:fill="FFFFFF"/>
              </w:rPr>
              <w:t>的劑型分類</w:t>
            </w:r>
          </w:p>
          <w:p w:rsidR="00842FDB" w:rsidRPr="00295282" w:rsidRDefault="00842FDB" w:rsidP="00BC6F9A">
            <w:pPr>
              <w:numPr>
                <w:ilvl w:val="0"/>
                <w:numId w:val="12"/>
              </w:numPr>
              <w:suppressAutoHyphens/>
              <w:spacing w:line="400" w:lineRule="exact"/>
              <w:rPr>
                <w:rFonts w:ascii="標楷體" w:eastAsia="標楷體" w:hAnsi="標楷體"/>
                <w:sz w:val="28"/>
                <w:szCs w:val="28"/>
              </w:rPr>
            </w:pPr>
            <w:r w:rsidRPr="00295282">
              <w:rPr>
                <w:rFonts w:ascii="標楷體" w:eastAsia="標楷體" w:hAnsi="標楷體" w:hint="eastAsia"/>
                <w:sz w:val="28"/>
                <w:szCs w:val="28"/>
              </w:rPr>
              <w:t>中藥方劑</w:t>
            </w:r>
            <w:r w:rsidRPr="00295282">
              <w:rPr>
                <w:rFonts w:ascii="標楷體" w:eastAsia="標楷體" w:hAnsi="標楷體" w:cs="Arial"/>
                <w:color w:val="232323"/>
                <w:sz w:val="28"/>
                <w:szCs w:val="28"/>
                <w:shd w:val="clear" w:color="auto" w:fill="FFFFFF"/>
              </w:rPr>
              <w:t>的用法、用量及注意事項</w:t>
            </w:r>
          </w:p>
        </w:tc>
      </w:tr>
      <w:tr w:rsidR="00842FDB" w:rsidRPr="00241951" w:rsidTr="00842FDB">
        <w:trPr>
          <w:jc w:val="center"/>
        </w:trPr>
        <w:tc>
          <w:tcPr>
            <w:tcW w:w="10332" w:type="dxa"/>
            <w:gridSpan w:val="3"/>
            <w:shd w:val="clear" w:color="auto" w:fill="EDEDED"/>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sz w:val="28"/>
                <w:szCs w:val="28"/>
              </w:rPr>
              <w:t>午休</w:t>
            </w:r>
          </w:p>
        </w:tc>
      </w:tr>
      <w:tr w:rsidR="00842FDB" w:rsidRPr="00602229"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13:00-13:50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proofErr w:type="gramStart"/>
            <w:r w:rsidRPr="00295282">
              <w:rPr>
                <w:rFonts w:eastAsia="標楷體" w:hint="eastAsia"/>
                <w:sz w:val="28"/>
                <w:szCs w:val="28"/>
              </w:rPr>
              <w:t>臨床</w:t>
            </w:r>
            <w:r w:rsidRPr="00295282">
              <w:rPr>
                <w:rFonts w:eastAsia="標楷體"/>
                <w:sz w:val="28"/>
                <w:szCs w:val="28"/>
              </w:rPr>
              <w:t>經方之</w:t>
            </w:r>
            <w:proofErr w:type="gramEnd"/>
            <w:r w:rsidRPr="00295282">
              <w:rPr>
                <w:rFonts w:eastAsia="標楷體"/>
                <w:sz w:val="28"/>
                <w:szCs w:val="28"/>
              </w:rPr>
              <w:t>應用</w:t>
            </w:r>
          </w:p>
        </w:tc>
        <w:tc>
          <w:tcPr>
            <w:tcW w:w="5274" w:type="dxa"/>
            <w:shd w:val="clear" w:color="auto" w:fill="auto"/>
          </w:tcPr>
          <w:p w:rsidR="00842FDB" w:rsidRPr="00295282" w:rsidRDefault="00842FDB" w:rsidP="00BC6F9A">
            <w:pPr>
              <w:spacing w:line="400" w:lineRule="exact"/>
              <w:rPr>
                <w:rFonts w:ascii="標楷體" w:eastAsia="標楷體" w:hAnsi="標楷體"/>
                <w:sz w:val="28"/>
                <w:szCs w:val="28"/>
              </w:rPr>
            </w:pPr>
            <w:proofErr w:type="gramStart"/>
            <w:r w:rsidRPr="00295282">
              <w:rPr>
                <w:rFonts w:ascii="標楷體" w:eastAsia="標楷體" w:hAnsi="標楷體" w:hint="eastAsia"/>
                <w:sz w:val="28"/>
                <w:szCs w:val="28"/>
              </w:rPr>
              <w:t>介紹經方與</w:t>
            </w:r>
            <w:proofErr w:type="gramEnd"/>
            <w:r w:rsidRPr="00295282">
              <w:rPr>
                <w:rFonts w:ascii="標楷體" w:eastAsia="標楷體" w:hAnsi="標楷體" w:hint="eastAsia"/>
                <w:sz w:val="28"/>
                <w:szCs w:val="28"/>
              </w:rPr>
              <w:t>症狀的關聯性，進而將之概念應用於臨床，並</w:t>
            </w:r>
            <w:proofErr w:type="gramStart"/>
            <w:r w:rsidRPr="00295282">
              <w:rPr>
                <w:rFonts w:ascii="標楷體" w:eastAsia="標楷體" w:hAnsi="標楷體" w:hint="eastAsia"/>
                <w:sz w:val="28"/>
                <w:szCs w:val="28"/>
              </w:rPr>
              <w:t>對經方的</w:t>
            </w:r>
            <w:proofErr w:type="gramEnd"/>
            <w:r w:rsidRPr="00295282">
              <w:rPr>
                <w:rFonts w:ascii="標楷體" w:eastAsia="標楷體" w:hAnsi="標楷體" w:hint="eastAsia"/>
                <w:sz w:val="28"/>
                <w:szCs w:val="28"/>
              </w:rPr>
              <w:t>用藥劑量和選方方法進行講解</w:t>
            </w:r>
          </w:p>
        </w:tc>
      </w:tr>
      <w:tr w:rsidR="00842FDB" w:rsidRPr="00241951"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14:00-14:50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易混淆中藥材辨識</w:t>
            </w:r>
          </w:p>
        </w:tc>
        <w:tc>
          <w:tcPr>
            <w:tcW w:w="5274" w:type="dxa"/>
            <w:shd w:val="clear" w:color="auto" w:fill="auto"/>
          </w:tcPr>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sz w:val="28"/>
                <w:szCs w:val="28"/>
              </w:rPr>
              <w:t>中藥材常有同名異物、</w:t>
            </w:r>
            <w:proofErr w:type="gramStart"/>
            <w:r w:rsidRPr="00295282">
              <w:rPr>
                <w:rFonts w:ascii="標楷體" w:eastAsia="標楷體" w:hAnsi="標楷體"/>
                <w:sz w:val="28"/>
                <w:szCs w:val="28"/>
              </w:rPr>
              <w:t>異名同物</w:t>
            </w:r>
            <w:proofErr w:type="gramEnd"/>
            <w:r w:rsidRPr="00295282">
              <w:rPr>
                <w:rFonts w:ascii="標楷體" w:eastAsia="標楷體" w:hAnsi="標楷體"/>
                <w:sz w:val="28"/>
                <w:szCs w:val="28"/>
              </w:rPr>
              <w:t>、</w:t>
            </w:r>
            <w:r w:rsidRPr="00295282">
              <w:rPr>
                <w:rFonts w:ascii="標楷體" w:eastAsia="標楷體" w:hAnsi="標楷體" w:hint="eastAsia"/>
                <w:sz w:val="28"/>
                <w:szCs w:val="28"/>
              </w:rPr>
              <w:t>類同品、代用品或</w:t>
            </w:r>
            <w:proofErr w:type="gramStart"/>
            <w:r w:rsidRPr="00295282">
              <w:rPr>
                <w:rFonts w:ascii="標楷體" w:eastAsia="標楷體" w:hAnsi="標楷體"/>
                <w:sz w:val="28"/>
                <w:szCs w:val="28"/>
              </w:rPr>
              <w:t>膺</w:t>
            </w:r>
            <w:proofErr w:type="gramEnd"/>
            <w:r w:rsidRPr="00295282">
              <w:rPr>
                <w:rFonts w:ascii="標楷體" w:eastAsia="標楷體" w:hAnsi="標楷體"/>
                <w:sz w:val="28"/>
                <w:szCs w:val="28"/>
              </w:rPr>
              <w:t>偽品的情況，收集台灣市售及中藥藥品常見之混誤用藥材，教導如何從外觀辨識，從而指導藥學生學習。</w:t>
            </w:r>
          </w:p>
        </w:tc>
      </w:tr>
      <w:tr w:rsidR="00842FDB" w:rsidRPr="00241951"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15:00-15:50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中藥材品質管理</w:t>
            </w:r>
          </w:p>
        </w:tc>
        <w:tc>
          <w:tcPr>
            <w:tcW w:w="5274" w:type="dxa"/>
            <w:shd w:val="clear" w:color="auto" w:fill="auto"/>
          </w:tcPr>
          <w:p w:rsidR="00842FDB" w:rsidRPr="00295282" w:rsidRDefault="00842FDB" w:rsidP="00BC6F9A">
            <w:pPr>
              <w:numPr>
                <w:ilvl w:val="0"/>
                <w:numId w:val="14"/>
              </w:numPr>
              <w:suppressAutoHyphens/>
              <w:spacing w:line="400" w:lineRule="exact"/>
              <w:ind w:left="482" w:hanging="482"/>
              <w:rPr>
                <w:rFonts w:ascii="標楷體" w:eastAsia="標楷體" w:hAnsi="標楷體"/>
                <w:sz w:val="28"/>
                <w:szCs w:val="28"/>
              </w:rPr>
            </w:pPr>
            <w:r w:rsidRPr="00295282">
              <w:rPr>
                <w:rFonts w:ascii="標楷體" w:eastAsia="標楷體" w:hAnsi="標楷體" w:hint="eastAsia"/>
                <w:sz w:val="28"/>
                <w:szCs w:val="28"/>
              </w:rPr>
              <w:t>中藥材</w:t>
            </w:r>
            <w:r w:rsidRPr="00295282">
              <w:rPr>
                <w:rFonts w:ascii="標楷體" w:eastAsia="標楷體" w:hAnsi="標楷體"/>
                <w:sz w:val="28"/>
                <w:szCs w:val="28"/>
              </w:rPr>
              <w:t>的前置處理</w:t>
            </w:r>
          </w:p>
          <w:p w:rsidR="00842FDB" w:rsidRPr="00295282" w:rsidRDefault="00842FDB" w:rsidP="00BC6F9A">
            <w:pPr>
              <w:numPr>
                <w:ilvl w:val="0"/>
                <w:numId w:val="14"/>
              </w:numPr>
              <w:suppressAutoHyphens/>
              <w:spacing w:line="400" w:lineRule="exact"/>
              <w:ind w:left="482" w:hanging="482"/>
              <w:rPr>
                <w:rFonts w:ascii="標楷體" w:eastAsia="標楷體" w:hAnsi="標楷體"/>
                <w:sz w:val="28"/>
                <w:szCs w:val="28"/>
              </w:rPr>
            </w:pPr>
            <w:r w:rsidRPr="00295282">
              <w:rPr>
                <w:rFonts w:ascii="標楷體" w:eastAsia="標楷體" w:hAnsi="標楷體" w:hint="eastAsia"/>
                <w:sz w:val="28"/>
                <w:szCs w:val="28"/>
              </w:rPr>
              <w:t>中藥材</w:t>
            </w:r>
            <w:r w:rsidRPr="00295282">
              <w:rPr>
                <w:rFonts w:ascii="標楷體" w:eastAsia="標楷體" w:hAnsi="標楷體"/>
                <w:sz w:val="28"/>
                <w:szCs w:val="28"/>
              </w:rPr>
              <w:t>選擇</w:t>
            </w:r>
          </w:p>
          <w:p w:rsidR="00842FDB" w:rsidRPr="00295282" w:rsidRDefault="00842FDB" w:rsidP="00BC6F9A">
            <w:pPr>
              <w:numPr>
                <w:ilvl w:val="0"/>
                <w:numId w:val="14"/>
              </w:numPr>
              <w:suppressAutoHyphens/>
              <w:spacing w:line="400" w:lineRule="exact"/>
              <w:ind w:left="482" w:hanging="482"/>
              <w:rPr>
                <w:rFonts w:ascii="標楷體" w:eastAsia="標楷體" w:hAnsi="標楷體"/>
                <w:sz w:val="28"/>
                <w:szCs w:val="28"/>
              </w:rPr>
            </w:pPr>
            <w:r w:rsidRPr="00295282">
              <w:rPr>
                <w:rFonts w:ascii="標楷體" w:eastAsia="標楷體" w:hAnsi="標楷體"/>
                <w:sz w:val="28"/>
                <w:szCs w:val="28"/>
              </w:rPr>
              <w:t>調配與包裝</w:t>
            </w:r>
          </w:p>
          <w:p w:rsidR="00842FDB" w:rsidRPr="00295282" w:rsidRDefault="00842FDB" w:rsidP="00BC6F9A">
            <w:pPr>
              <w:numPr>
                <w:ilvl w:val="0"/>
                <w:numId w:val="14"/>
              </w:numPr>
              <w:suppressAutoHyphens/>
              <w:spacing w:line="400" w:lineRule="exact"/>
              <w:ind w:left="482" w:hanging="482"/>
              <w:rPr>
                <w:rFonts w:ascii="標楷體" w:eastAsia="標楷體" w:hAnsi="標楷體"/>
                <w:sz w:val="28"/>
                <w:szCs w:val="28"/>
              </w:rPr>
            </w:pPr>
            <w:r w:rsidRPr="00295282">
              <w:rPr>
                <w:rFonts w:ascii="標楷體" w:eastAsia="標楷體" w:hAnsi="標楷體" w:hint="eastAsia"/>
                <w:sz w:val="28"/>
                <w:szCs w:val="28"/>
              </w:rPr>
              <w:t>中藥材</w:t>
            </w:r>
            <w:r w:rsidRPr="00295282">
              <w:rPr>
                <w:rFonts w:ascii="標楷體" w:eastAsia="標楷體" w:hAnsi="標楷體"/>
                <w:sz w:val="28"/>
                <w:szCs w:val="28"/>
              </w:rPr>
              <w:t>儲存方式及</w:t>
            </w:r>
            <w:r w:rsidRPr="00295282">
              <w:rPr>
                <w:rFonts w:ascii="標楷體" w:eastAsia="標楷體" w:hAnsi="標楷體" w:hint="eastAsia"/>
                <w:sz w:val="28"/>
                <w:szCs w:val="28"/>
              </w:rPr>
              <w:t>品質</w:t>
            </w:r>
            <w:r w:rsidRPr="00295282">
              <w:rPr>
                <w:rFonts w:ascii="標楷體" w:eastAsia="標楷體" w:hAnsi="標楷體"/>
                <w:sz w:val="28"/>
                <w:szCs w:val="28"/>
              </w:rPr>
              <w:t>管理</w:t>
            </w:r>
          </w:p>
        </w:tc>
      </w:tr>
      <w:tr w:rsidR="00842FDB" w:rsidRPr="009D4E3E" w:rsidTr="00BC6F9A">
        <w:trPr>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16:00-16:50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中藥藥劑學</w:t>
            </w:r>
          </w:p>
        </w:tc>
        <w:tc>
          <w:tcPr>
            <w:tcW w:w="5274" w:type="dxa"/>
            <w:shd w:val="clear" w:color="auto" w:fill="auto"/>
          </w:tcPr>
          <w:p w:rsidR="00842FDB" w:rsidRPr="00295282" w:rsidRDefault="00842FDB" w:rsidP="00BC6F9A">
            <w:pPr>
              <w:pStyle w:val="Web"/>
              <w:spacing w:before="0" w:beforeAutospacing="0" w:after="0" w:afterAutospacing="0" w:line="400" w:lineRule="exact"/>
              <w:rPr>
                <w:rFonts w:ascii="標楷體" w:eastAsia="標楷體" w:hAnsi="標楷體" w:cs="Times New Roman"/>
                <w:kern w:val="2"/>
                <w:sz w:val="28"/>
                <w:szCs w:val="28"/>
              </w:rPr>
            </w:pPr>
            <w:r w:rsidRPr="00295282">
              <w:rPr>
                <w:rFonts w:ascii="標楷體" w:eastAsia="標楷體" w:hAnsi="標楷體" w:cs="Times New Roman" w:hint="eastAsia"/>
                <w:kern w:val="2"/>
                <w:sz w:val="28"/>
                <w:szCs w:val="28"/>
              </w:rPr>
              <w:t>介紹常見中藥院內製劑、製成與管理。</w:t>
            </w:r>
          </w:p>
          <w:p w:rsidR="00842FDB" w:rsidRPr="00295282" w:rsidRDefault="00842FDB" w:rsidP="00BC6F9A">
            <w:pPr>
              <w:pStyle w:val="Web"/>
              <w:numPr>
                <w:ilvl w:val="0"/>
                <w:numId w:val="15"/>
              </w:numPr>
              <w:spacing w:before="0" w:beforeAutospacing="0" w:after="0" w:afterAutospacing="0" w:line="400" w:lineRule="exact"/>
              <w:ind w:left="482" w:hanging="482"/>
              <w:rPr>
                <w:rFonts w:ascii="標楷體" w:eastAsia="標楷體" w:hAnsi="標楷體" w:cs="Times New Roman"/>
                <w:kern w:val="2"/>
                <w:sz w:val="28"/>
                <w:szCs w:val="28"/>
              </w:rPr>
            </w:pPr>
            <w:r w:rsidRPr="00295282">
              <w:rPr>
                <w:rFonts w:ascii="標楷體" w:eastAsia="標楷體" w:hAnsi="標楷體" w:cs="Times New Roman" w:hint="eastAsia"/>
                <w:kern w:val="2"/>
                <w:sz w:val="28"/>
                <w:szCs w:val="28"/>
              </w:rPr>
              <w:t>認識常見中藥院內製劑</w:t>
            </w:r>
            <w:proofErr w:type="gramStart"/>
            <w:r w:rsidRPr="00295282">
              <w:rPr>
                <w:rFonts w:ascii="標楷體" w:eastAsia="標楷體" w:hAnsi="標楷體" w:cs="Times New Roman" w:hint="eastAsia"/>
                <w:kern w:val="2"/>
                <w:sz w:val="28"/>
                <w:szCs w:val="28"/>
              </w:rPr>
              <w:t>之丸散膏丹</w:t>
            </w:r>
            <w:proofErr w:type="gramEnd"/>
            <w:r w:rsidRPr="00295282">
              <w:rPr>
                <w:rFonts w:ascii="標楷體" w:eastAsia="標楷體" w:hAnsi="標楷體" w:cs="Times New Roman" w:hint="eastAsia"/>
                <w:kern w:val="2"/>
                <w:sz w:val="28"/>
                <w:szCs w:val="28"/>
              </w:rPr>
              <w:t>。</w:t>
            </w:r>
          </w:p>
          <w:p w:rsidR="00842FDB" w:rsidRPr="00295282" w:rsidRDefault="00842FDB" w:rsidP="00BC6F9A">
            <w:pPr>
              <w:pStyle w:val="Web"/>
              <w:numPr>
                <w:ilvl w:val="0"/>
                <w:numId w:val="15"/>
              </w:numPr>
              <w:spacing w:before="0" w:beforeAutospacing="0" w:after="0" w:afterAutospacing="0" w:line="400" w:lineRule="exact"/>
              <w:ind w:left="482" w:hanging="482"/>
              <w:rPr>
                <w:rFonts w:ascii="標楷體" w:eastAsia="標楷體" w:hAnsi="標楷體" w:cs="Times New Roman"/>
                <w:kern w:val="2"/>
                <w:sz w:val="28"/>
                <w:szCs w:val="28"/>
              </w:rPr>
            </w:pPr>
            <w:r w:rsidRPr="00295282">
              <w:rPr>
                <w:rFonts w:ascii="標楷體" w:eastAsia="標楷體" w:hAnsi="標楷體" w:cs="Times New Roman"/>
                <w:kern w:val="2"/>
                <w:sz w:val="28"/>
                <w:szCs w:val="28"/>
              </w:rPr>
              <w:t>認識常用中藥藥膳</w:t>
            </w:r>
            <w:r w:rsidRPr="00295282">
              <w:rPr>
                <w:rFonts w:ascii="標楷體" w:eastAsia="標楷體" w:hAnsi="標楷體" w:cs="Times New Roman" w:hint="eastAsia"/>
                <w:kern w:val="2"/>
                <w:sz w:val="28"/>
                <w:szCs w:val="28"/>
              </w:rPr>
              <w:t>、</w:t>
            </w:r>
            <w:r w:rsidRPr="00295282">
              <w:rPr>
                <w:rFonts w:ascii="標楷體" w:eastAsia="標楷體" w:hAnsi="標楷體" w:cs="Times New Roman"/>
                <w:kern w:val="2"/>
                <w:sz w:val="28"/>
                <w:szCs w:val="28"/>
              </w:rPr>
              <w:t>茶飲</w:t>
            </w:r>
            <w:r w:rsidRPr="00295282">
              <w:rPr>
                <w:rFonts w:ascii="標楷體" w:eastAsia="標楷體" w:hAnsi="標楷體" w:cs="Times New Roman" w:hint="eastAsia"/>
                <w:kern w:val="2"/>
                <w:sz w:val="28"/>
                <w:szCs w:val="28"/>
              </w:rPr>
              <w:t>、外用劑等。</w:t>
            </w:r>
          </w:p>
          <w:p w:rsidR="00842FDB" w:rsidRPr="00295282" w:rsidRDefault="00842FDB" w:rsidP="00BC6F9A">
            <w:pPr>
              <w:pStyle w:val="Web"/>
              <w:numPr>
                <w:ilvl w:val="0"/>
                <w:numId w:val="15"/>
              </w:numPr>
              <w:spacing w:before="0" w:beforeAutospacing="0" w:after="0" w:afterAutospacing="0" w:line="400" w:lineRule="exact"/>
              <w:ind w:left="482" w:hanging="482"/>
              <w:rPr>
                <w:rFonts w:ascii="標楷體" w:eastAsia="標楷體" w:hAnsi="標楷體" w:cs="Times New Roman"/>
                <w:kern w:val="2"/>
                <w:sz w:val="28"/>
                <w:szCs w:val="28"/>
              </w:rPr>
            </w:pPr>
            <w:r w:rsidRPr="00295282">
              <w:rPr>
                <w:rFonts w:ascii="標楷體" w:eastAsia="標楷體" w:hAnsi="標楷體" w:cs="Times New Roman" w:hint="eastAsia"/>
                <w:kern w:val="2"/>
                <w:sz w:val="28"/>
                <w:szCs w:val="28"/>
              </w:rPr>
              <w:t>中藥院內製劑注意事項。</w:t>
            </w:r>
          </w:p>
        </w:tc>
      </w:tr>
      <w:tr w:rsidR="00842FDB" w:rsidRPr="00241951" w:rsidTr="00BC6F9A">
        <w:trPr>
          <w:trHeight w:val="213"/>
          <w:jc w:val="center"/>
        </w:trPr>
        <w:tc>
          <w:tcPr>
            <w:tcW w:w="1089" w:type="dxa"/>
            <w:shd w:val="clear" w:color="auto" w:fill="auto"/>
            <w:vAlign w:val="center"/>
          </w:tcPr>
          <w:p w:rsidR="00842FDB" w:rsidRPr="00295282" w:rsidRDefault="00842FDB" w:rsidP="00BC6F9A">
            <w:pPr>
              <w:spacing w:line="400" w:lineRule="exact"/>
              <w:jc w:val="center"/>
              <w:rPr>
                <w:rFonts w:ascii="標楷體" w:eastAsia="標楷體" w:hAnsi="標楷體"/>
                <w:sz w:val="28"/>
                <w:szCs w:val="28"/>
              </w:rPr>
            </w:pPr>
            <w:r w:rsidRPr="00295282">
              <w:rPr>
                <w:rFonts w:ascii="標楷體" w:eastAsia="標楷體" w:hAnsi="標楷體"/>
                <w:sz w:val="28"/>
                <w:szCs w:val="28"/>
              </w:rPr>
              <w:t>17:00-17:30</w:t>
            </w:r>
          </w:p>
        </w:tc>
        <w:tc>
          <w:tcPr>
            <w:tcW w:w="3969" w:type="dxa"/>
            <w:shd w:val="clear" w:color="auto" w:fill="auto"/>
            <w:vAlign w:val="center"/>
          </w:tcPr>
          <w:p w:rsidR="00842FDB" w:rsidRPr="00295282" w:rsidRDefault="00842FDB" w:rsidP="00704AF3">
            <w:pPr>
              <w:jc w:val="center"/>
              <w:rPr>
                <w:rFonts w:ascii="標楷體" w:eastAsia="標楷體" w:hAnsi="標楷體"/>
                <w:sz w:val="28"/>
                <w:szCs w:val="28"/>
              </w:rPr>
            </w:pPr>
            <w:r w:rsidRPr="00295282">
              <w:rPr>
                <w:rFonts w:ascii="標楷體" w:eastAsia="標楷體" w:hAnsi="標楷體" w:hint="eastAsia"/>
                <w:sz w:val="28"/>
                <w:szCs w:val="28"/>
              </w:rPr>
              <w:t>綜合討論</w:t>
            </w:r>
          </w:p>
        </w:tc>
        <w:tc>
          <w:tcPr>
            <w:tcW w:w="5274" w:type="dxa"/>
            <w:shd w:val="clear" w:color="auto" w:fill="auto"/>
          </w:tcPr>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sz w:val="28"/>
                <w:szCs w:val="28"/>
              </w:rPr>
              <w:t>問題討論</w:t>
            </w:r>
          </w:p>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hint="eastAsia"/>
                <w:sz w:val="28"/>
                <w:szCs w:val="28"/>
              </w:rPr>
              <w:t>分享招收中藥實習生之益處</w:t>
            </w:r>
          </w:p>
          <w:p w:rsidR="00842FDB" w:rsidRPr="00295282" w:rsidRDefault="00842FDB" w:rsidP="00BC6F9A">
            <w:pPr>
              <w:spacing w:line="400" w:lineRule="exact"/>
              <w:rPr>
                <w:rFonts w:ascii="標楷體" w:eastAsia="標楷體" w:hAnsi="標楷體"/>
                <w:sz w:val="28"/>
                <w:szCs w:val="28"/>
              </w:rPr>
            </w:pPr>
            <w:r w:rsidRPr="00295282">
              <w:rPr>
                <w:rFonts w:ascii="標楷體" w:eastAsia="標楷體" w:hAnsi="標楷體" w:hint="eastAsia"/>
                <w:sz w:val="28"/>
                <w:szCs w:val="28"/>
              </w:rPr>
              <w:t>了解無法招收中藥實習生之障礙</w:t>
            </w:r>
          </w:p>
        </w:tc>
      </w:tr>
    </w:tbl>
    <w:p w:rsidR="00526436" w:rsidRDefault="00B565BB" w:rsidP="00C26C65">
      <w:pPr>
        <w:ind w:left="142"/>
        <w:jc w:val="right"/>
        <w:rPr>
          <w:rFonts w:ascii="標楷體" w:eastAsia="標楷體" w:hAnsi="標楷體"/>
          <w:sz w:val="26"/>
          <w:szCs w:val="26"/>
        </w:rPr>
      </w:pPr>
      <w:r>
        <w:rPr>
          <w:rFonts w:ascii="標楷體" w:eastAsia="標楷體" w:hAnsi="標楷體"/>
          <w:sz w:val="26"/>
          <w:szCs w:val="26"/>
        </w:rPr>
        <w:t>*課程安排順序依實際場次為主</w:t>
      </w:r>
    </w:p>
    <w:p w:rsidR="00B565BB" w:rsidRPr="001B3A55" w:rsidRDefault="00B565BB" w:rsidP="00C26C65">
      <w:pPr>
        <w:ind w:left="142"/>
        <w:jc w:val="right"/>
        <w:rPr>
          <w:rFonts w:ascii="標楷體" w:eastAsia="標楷體" w:hAnsi="標楷體"/>
          <w:sz w:val="26"/>
          <w:szCs w:val="26"/>
        </w:rPr>
        <w:sectPr w:rsidR="00B565BB" w:rsidRPr="001B3A55" w:rsidSect="009D791F">
          <w:pgSz w:w="11906" w:h="16838"/>
          <w:pgMar w:top="567" w:right="1134" w:bottom="1134" w:left="1134" w:header="851" w:footer="500" w:gutter="0"/>
          <w:cols w:space="425"/>
          <w:docGrid w:type="lines" w:linePitch="360"/>
        </w:sectPr>
      </w:pPr>
    </w:p>
    <w:p w:rsidR="004152BC" w:rsidRDefault="004152BC" w:rsidP="004152BC">
      <w:pPr>
        <w:pStyle w:val="aa"/>
        <w:numPr>
          <w:ilvl w:val="0"/>
          <w:numId w:val="3"/>
        </w:numPr>
        <w:tabs>
          <w:tab w:val="clear" w:pos="622"/>
          <w:tab w:val="left" w:pos="1134"/>
        </w:tabs>
        <w:ind w:leftChars="0" w:left="1134" w:hanging="709"/>
        <w:rPr>
          <w:rFonts w:ascii="標楷體" w:eastAsia="標楷體" w:hAnsi="標楷體"/>
          <w:sz w:val="28"/>
          <w:szCs w:val="28"/>
        </w:rPr>
      </w:pPr>
      <w:r w:rsidRPr="004152BC">
        <w:rPr>
          <w:rFonts w:ascii="標楷體" w:eastAsia="標楷體" w:hAnsi="標楷體" w:hint="eastAsia"/>
          <w:sz w:val="28"/>
          <w:szCs w:val="28"/>
        </w:rPr>
        <w:lastRenderedPageBreak/>
        <w:t>報名資格：</w:t>
      </w:r>
    </w:p>
    <w:p w:rsidR="004152BC" w:rsidRPr="004152BC" w:rsidRDefault="004152BC" w:rsidP="004152BC">
      <w:pPr>
        <w:pStyle w:val="aa"/>
        <w:tabs>
          <w:tab w:val="left" w:pos="1134"/>
        </w:tabs>
        <w:ind w:leftChars="0" w:left="1134"/>
        <w:rPr>
          <w:rFonts w:ascii="標楷體" w:eastAsia="標楷體" w:hAnsi="標楷體"/>
          <w:sz w:val="28"/>
          <w:szCs w:val="28"/>
        </w:rPr>
      </w:pPr>
      <w:r w:rsidRPr="004152BC">
        <w:rPr>
          <w:rFonts w:ascii="標楷體" w:eastAsia="標楷體" w:hAnsi="標楷體" w:hint="eastAsia"/>
          <w:sz w:val="26"/>
          <w:szCs w:val="26"/>
        </w:rPr>
        <w:t>本課程歡迎於中醫醫療院所、社區藥局、中藥販賣業、中藥製藥厰等場域具有中藥實習指導師資資格者。如有意願招收中藥實習生，本課程優先錄取。</w:t>
      </w:r>
    </w:p>
    <w:p w:rsidR="003C3963" w:rsidRPr="00CB34FF" w:rsidRDefault="005E5986"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報名方式</w:t>
      </w:r>
      <w:r w:rsidR="0034095B" w:rsidRPr="00CB34FF">
        <w:rPr>
          <w:rFonts w:ascii="標楷體" w:eastAsia="標楷體" w:hAnsi="標楷體" w:hint="eastAsia"/>
          <w:sz w:val="28"/>
          <w:szCs w:val="28"/>
        </w:rPr>
        <w:t>：</w:t>
      </w:r>
    </w:p>
    <w:p w:rsidR="0048666F" w:rsidRDefault="007316A0" w:rsidP="00734144">
      <w:pPr>
        <w:pStyle w:val="aa"/>
        <w:numPr>
          <w:ilvl w:val="0"/>
          <w:numId w:val="8"/>
        </w:numPr>
        <w:tabs>
          <w:tab w:val="left" w:pos="1843"/>
          <w:tab w:val="left" w:pos="1985"/>
        </w:tabs>
        <w:ind w:leftChars="0" w:left="1276" w:hanging="425"/>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請於報名期間</w:t>
      </w:r>
      <w:r w:rsidR="00CB34FF" w:rsidRPr="00D244D9">
        <w:rPr>
          <w:rFonts w:ascii="標楷體" w:eastAsia="標楷體" w:hAnsi="標楷體" w:hint="eastAsia"/>
          <w:color w:val="000000" w:themeColor="text1"/>
          <w:sz w:val="26"/>
          <w:szCs w:val="26"/>
        </w:rPr>
        <w:t>內</w:t>
      </w:r>
      <w:r w:rsidR="00B25926" w:rsidRPr="00D244D9">
        <w:rPr>
          <w:rFonts w:ascii="標楷體" w:eastAsia="標楷體" w:hAnsi="標楷體" w:hint="eastAsia"/>
          <w:color w:val="000000" w:themeColor="text1"/>
          <w:sz w:val="26"/>
          <w:szCs w:val="26"/>
        </w:rPr>
        <w:t>上網</w:t>
      </w:r>
      <w:r w:rsidR="004E41C7" w:rsidRPr="00D244D9">
        <w:rPr>
          <w:rFonts w:ascii="標楷體" w:eastAsia="標楷體" w:hAnsi="標楷體" w:hint="eastAsia"/>
          <w:color w:val="000000" w:themeColor="text1"/>
          <w:sz w:val="26"/>
          <w:szCs w:val="26"/>
        </w:rPr>
        <w:t>(</w:t>
      </w:r>
      <w:r w:rsidR="008123D2" w:rsidRPr="008123D2">
        <w:rPr>
          <w:rFonts w:ascii="標楷體" w:eastAsia="標楷體" w:hAnsi="標楷體"/>
          <w:color w:val="000000" w:themeColor="text1"/>
          <w:sz w:val="26"/>
          <w:szCs w:val="26"/>
        </w:rPr>
        <w:t>https://reurl.cc/ROKn16</w:t>
      </w:r>
      <w:r w:rsidR="008443AF" w:rsidRPr="00D244D9">
        <w:rPr>
          <w:rFonts w:ascii="標楷體" w:eastAsia="標楷體" w:hAnsi="標楷體" w:hint="eastAsia"/>
          <w:color w:val="000000" w:themeColor="text1"/>
          <w:sz w:val="26"/>
          <w:szCs w:val="26"/>
        </w:rPr>
        <w:t>)</w:t>
      </w:r>
      <w:r w:rsidR="004E41C7" w:rsidRPr="00D244D9">
        <w:rPr>
          <w:rFonts w:ascii="標楷體" w:eastAsia="標楷體" w:hAnsi="標楷體" w:hint="eastAsia"/>
          <w:color w:val="000000" w:themeColor="text1"/>
          <w:sz w:val="26"/>
          <w:szCs w:val="26"/>
        </w:rPr>
        <w:t>報名</w:t>
      </w:r>
    </w:p>
    <w:p w:rsidR="003C3963" w:rsidRDefault="003C3963" w:rsidP="00734144">
      <w:pPr>
        <w:pStyle w:val="aa"/>
        <w:numPr>
          <w:ilvl w:val="0"/>
          <w:numId w:val="8"/>
        </w:numPr>
        <w:ind w:leftChars="0" w:left="1276" w:hanging="425"/>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上課學員名單</w:t>
      </w:r>
      <w:r w:rsidR="00CB34FF" w:rsidRPr="00D244D9">
        <w:rPr>
          <w:rFonts w:ascii="標楷體" w:eastAsia="標楷體" w:hAnsi="標楷體" w:hint="eastAsia"/>
          <w:color w:val="000000" w:themeColor="text1"/>
          <w:sz w:val="26"/>
          <w:szCs w:val="26"/>
        </w:rPr>
        <w:t>將</w:t>
      </w:r>
      <w:r w:rsidR="0010258C" w:rsidRPr="00D244D9">
        <w:rPr>
          <w:rFonts w:ascii="標楷體" w:eastAsia="標楷體" w:hAnsi="標楷體" w:hint="eastAsia"/>
          <w:color w:val="000000" w:themeColor="text1"/>
          <w:sz w:val="26"/>
          <w:szCs w:val="26"/>
        </w:rPr>
        <w:t>於</w:t>
      </w:r>
      <w:r w:rsidR="004152BC">
        <w:rPr>
          <w:rFonts w:ascii="標楷體" w:eastAsia="標楷體" w:hAnsi="標楷體" w:hint="eastAsia"/>
          <w:color w:val="000000" w:themeColor="text1"/>
          <w:sz w:val="26"/>
          <w:szCs w:val="26"/>
        </w:rPr>
        <w:t>3</w:t>
      </w:r>
      <w:r w:rsidR="00390072" w:rsidRPr="00390072">
        <w:rPr>
          <w:rFonts w:ascii="標楷體" w:eastAsia="標楷體" w:hAnsi="標楷體" w:hint="eastAsia"/>
          <w:color w:val="000000" w:themeColor="text1"/>
          <w:sz w:val="26"/>
          <w:szCs w:val="26"/>
        </w:rPr>
        <w:t>月</w:t>
      </w:r>
      <w:r w:rsidR="004152BC">
        <w:rPr>
          <w:rFonts w:ascii="標楷體" w:eastAsia="標楷體" w:hAnsi="標楷體" w:hint="eastAsia"/>
          <w:color w:val="000000" w:themeColor="text1"/>
          <w:sz w:val="26"/>
          <w:szCs w:val="26"/>
        </w:rPr>
        <w:t>24</w:t>
      </w:r>
      <w:r w:rsidR="00390072" w:rsidRPr="00390072">
        <w:rPr>
          <w:rFonts w:ascii="標楷體" w:eastAsia="標楷體" w:hAnsi="標楷體" w:hint="eastAsia"/>
          <w:color w:val="000000" w:themeColor="text1"/>
          <w:sz w:val="26"/>
          <w:szCs w:val="26"/>
        </w:rPr>
        <w:t>日、</w:t>
      </w:r>
      <w:r w:rsidR="004152BC">
        <w:rPr>
          <w:rFonts w:ascii="標楷體" w:eastAsia="標楷體" w:hAnsi="標楷體" w:hint="eastAsia"/>
          <w:color w:val="000000" w:themeColor="text1"/>
          <w:sz w:val="26"/>
          <w:szCs w:val="26"/>
        </w:rPr>
        <w:t>5</w:t>
      </w:r>
      <w:r w:rsidR="00390072" w:rsidRPr="00390072">
        <w:rPr>
          <w:rFonts w:ascii="標楷體" w:eastAsia="標楷體" w:hAnsi="標楷體" w:hint="eastAsia"/>
          <w:color w:val="000000" w:themeColor="text1"/>
          <w:sz w:val="26"/>
          <w:szCs w:val="26"/>
        </w:rPr>
        <w:t>月</w:t>
      </w:r>
      <w:r w:rsidR="004152BC">
        <w:rPr>
          <w:rFonts w:ascii="標楷體" w:eastAsia="標楷體" w:hAnsi="標楷體" w:hint="eastAsia"/>
          <w:color w:val="000000" w:themeColor="text1"/>
          <w:sz w:val="26"/>
          <w:szCs w:val="26"/>
        </w:rPr>
        <w:t>26</w:t>
      </w:r>
      <w:r w:rsidR="00390072" w:rsidRPr="00390072">
        <w:rPr>
          <w:rFonts w:ascii="標楷體" w:eastAsia="標楷體" w:hAnsi="標楷體" w:hint="eastAsia"/>
          <w:color w:val="000000" w:themeColor="text1"/>
          <w:sz w:val="26"/>
          <w:szCs w:val="26"/>
        </w:rPr>
        <w:t>日、</w:t>
      </w:r>
      <w:r w:rsidR="004152BC">
        <w:rPr>
          <w:rFonts w:ascii="標楷體" w:eastAsia="標楷體" w:hAnsi="標楷體" w:hint="eastAsia"/>
          <w:color w:val="000000" w:themeColor="text1"/>
          <w:sz w:val="26"/>
          <w:szCs w:val="26"/>
        </w:rPr>
        <w:t>9</w:t>
      </w:r>
      <w:r w:rsidR="00390072" w:rsidRPr="00390072">
        <w:rPr>
          <w:rFonts w:ascii="標楷體" w:eastAsia="標楷體" w:hAnsi="標楷體" w:hint="eastAsia"/>
          <w:color w:val="000000" w:themeColor="text1"/>
          <w:sz w:val="26"/>
          <w:szCs w:val="26"/>
        </w:rPr>
        <w:t>月</w:t>
      </w:r>
      <w:r w:rsidR="004152BC">
        <w:rPr>
          <w:rFonts w:ascii="標楷體" w:eastAsia="標楷體" w:hAnsi="標楷體" w:hint="eastAsia"/>
          <w:color w:val="000000" w:themeColor="text1"/>
          <w:sz w:val="26"/>
          <w:szCs w:val="26"/>
        </w:rPr>
        <w:t>1</w:t>
      </w:r>
      <w:r w:rsidR="00390072" w:rsidRPr="00390072">
        <w:rPr>
          <w:rFonts w:ascii="標楷體" w:eastAsia="標楷體" w:hAnsi="標楷體" w:hint="eastAsia"/>
          <w:color w:val="000000" w:themeColor="text1"/>
          <w:sz w:val="26"/>
          <w:szCs w:val="26"/>
        </w:rPr>
        <w:t>日</w:t>
      </w:r>
      <w:r w:rsidR="001D2988">
        <w:rPr>
          <w:rFonts w:ascii="標楷體" w:eastAsia="標楷體" w:hAnsi="標楷體" w:hint="eastAsia"/>
          <w:color w:val="000000" w:themeColor="text1"/>
          <w:sz w:val="26"/>
          <w:szCs w:val="26"/>
        </w:rPr>
        <w:t>15:00</w:t>
      </w:r>
      <w:r w:rsidR="00CB34FF" w:rsidRPr="00D244D9">
        <w:rPr>
          <w:rFonts w:ascii="標楷體" w:eastAsia="標楷體" w:hAnsi="標楷體" w:hint="eastAsia"/>
          <w:color w:val="000000" w:themeColor="text1"/>
          <w:sz w:val="26"/>
          <w:szCs w:val="26"/>
        </w:rPr>
        <w:t>公</w:t>
      </w:r>
      <w:r w:rsidR="009D7BB0" w:rsidRPr="00D244D9">
        <w:rPr>
          <w:rFonts w:ascii="標楷體" w:eastAsia="標楷體" w:hAnsi="標楷體" w:hint="eastAsia"/>
          <w:color w:val="000000" w:themeColor="text1"/>
          <w:sz w:val="26"/>
          <w:szCs w:val="26"/>
        </w:rPr>
        <w:t>布</w:t>
      </w:r>
      <w:r w:rsidR="00CB34FF" w:rsidRPr="00D244D9">
        <w:rPr>
          <w:rFonts w:ascii="標楷體" w:eastAsia="標楷體" w:hAnsi="標楷體" w:hint="eastAsia"/>
          <w:color w:val="000000" w:themeColor="text1"/>
          <w:sz w:val="26"/>
          <w:szCs w:val="26"/>
        </w:rPr>
        <w:t>於全聯會TPIP網站，並簡訊</w:t>
      </w:r>
      <w:r w:rsidR="00D244D9" w:rsidRPr="00D244D9">
        <w:rPr>
          <w:rFonts w:ascii="標楷體" w:eastAsia="標楷體" w:hAnsi="標楷體" w:hint="eastAsia"/>
          <w:color w:val="000000" w:themeColor="text1"/>
          <w:sz w:val="26"/>
          <w:szCs w:val="26"/>
        </w:rPr>
        <w:t>與m</w:t>
      </w:r>
      <w:r w:rsidR="00D244D9" w:rsidRPr="00D244D9">
        <w:rPr>
          <w:rFonts w:ascii="標楷體" w:eastAsia="標楷體" w:hAnsi="標楷體"/>
          <w:color w:val="000000" w:themeColor="text1"/>
          <w:sz w:val="26"/>
          <w:szCs w:val="26"/>
        </w:rPr>
        <w:t>ail</w:t>
      </w:r>
      <w:r w:rsidR="00CB34FF" w:rsidRPr="00D244D9">
        <w:rPr>
          <w:rFonts w:ascii="標楷體" w:eastAsia="標楷體" w:hAnsi="標楷體" w:hint="eastAsia"/>
          <w:color w:val="000000" w:themeColor="text1"/>
          <w:sz w:val="26"/>
          <w:szCs w:val="26"/>
        </w:rPr>
        <w:t>通知</w:t>
      </w:r>
      <w:r w:rsidR="0010258C" w:rsidRPr="00D244D9">
        <w:rPr>
          <w:rFonts w:ascii="標楷體" w:eastAsia="標楷體" w:hAnsi="標楷體" w:hint="eastAsia"/>
          <w:color w:val="000000" w:themeColor="text1"/>
          <w:sz w:val="26"/>
          <w:szCs w:val="26"/>
        </w:rPr>
        <w:t>。</w:t>
      </w:r>
    </w:p>
    <w:p w:rsidR="003C3963" w:rsidRDefault="008D4CDC" w:rsidP="00734144">
      <w:pPr>
        <w:pStyle w:val="aa"/>
        <w:numPr>
          <w:ilvl w:val="0"/>
          <w:numId w:val="8"/>
        </w:numPr>
        <w:ind w:leftChars="0" w:left="1276" w:hanging="425"/>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已報名者若要取消報名，請最晚</w:t>
      </w:r>
      <w:r w:rsidR="003C3963" w:rsidRPr="00D244D9">
        <w:rPr>
          <w:rFonts w:ascii="標楷體" w:eastAsia="標楷體" w:hAnsi="標楷體" w:hint="eastAsia"/>
          <w:color w:val="000000" w:themeColor="text1"/>
          <w:sz w:val="26"/>
          <w:szCs w:val="26"/>
        </w:rPr>
        <w:t>於開課</w:t>
      </w:r>
      <w:r w:rsidR="008443AF" w:rsidRPr="00D244D9">
        <w:rPr>
          <w:rFonts w:ascii="標楷體" w:eastAsia="標楷體" w:hAnsi="標楷體" w:hint="eastAsia"/>
          <w:color w:val="000000" w:themeColor="text1"/>
          <w:sz w:val="26"/>
          <w:szCs w:val="26"/>
        </w:rPr>
        <w:t>3天</w:t>
      </w:r>
      <w:r w:rsidR="003C3963" w:rsidRPr="00D244D9">
        <w:rPr>
          <w:rFonts w:ascii="標楷體" w:eastAsia="標楷體" w:hAnsi="標楷體" w:hint="eastAsia"/>
          <w:color w:val="000000" w:themeColor="text1"/>
          <w:sz w:val="26"/>
          <w:szCs w:val="26"/>
        </w:rPr>
        <w:t>前進行取消。</w:t>
      </w:r>
    </w:p>
    <w:p w:rsidR="005E5986" w:rsidRDefault="004152BC" w:rsidP="00167585">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課程費用：</w:t>
      </w:r>
    </w:p>
    <w:p w:rsidR="004152BC" w:rsidRPr="004152BC" w:rsidRDefault="004152BC" w:rsidP="004152BC">
      <w:pPr>
        <w:numPr>
          <w:ilvl w:val="3"/>
          <w:numId w:val="20"/>
        </w:numPr>
        <w:tabs>
          <w:tab w:val="left" w:pos="1276"/>
        </w:tabs>
        <w:ind w:firstLine="191"/>
        <w:jc w:val="both"/>
        <w:rPr>
          <w:rFonts w:ascii="標楷體" w:eastAsia="標楷體" w:hAnsi="標楷體"/>
          <w:sz w:val="26"/>
          <w:szCs w:val="26"/>
        </w:rPr>
      </w:pPr>
      <w:r w:rsidRPr="004152BC">
        <w:rPr>
          <w:rFonts w:ascii="標楷體" w:eastAsia="標楷體" w:hAnsi="標楷體" w:hint="eastAsia"/>
          <w:sz w:val="26"/>
          <w:szCs w:val="26"/>
        </w:rPr>
        <w:t>全程免費。</w:t>
      </w:r>
    </w:p>
    <w:p w:rsidR="004152BC" w:rsidRPr="004152BC" w:rsidRDefault="004152BC" w:rsidP="004152BC">
      <w:pPr>
        <w:numPr>
          <w:ilvl w:val="3"/>
          <w:numId w:val="20"/>
        </w:numPr>
        <w:tabs>
          <w:tab w:val="left" w:pos="1276"/>
        </w:tabs>
        <w:ind w:firstLine="191"/>
        <w:jc w:val="both"/>
        <w:rPr>
          <w:rFonts w:ascii="標楷體" w:eastAsia="標楷體" w:hAnsi="標楷體"/>
          <w:sz w:val="26"/>
          <w:szCs w:val="26"/>
        </w:rPr>
      </w:pPr>
      <w:r w:rsidRPr="004152BC">
        <w:rPr>
          <w:rFonts w:ascii="標楷體" w:eastAsia="標楷體" w:hAnsi="標楷體" w:hint="eastAsia"/>
          <w:sz w:val="26"/>
          <w:szCs w:val="26"/>
        </w:rPr>
        <w:t>課程者皆附午餐，備有茶水請學員自行攜帶環保杯。</w:t>
      </w:r>
    </w:p>
    <w:p w:rsidR="00B3047D" w:rsidRPr="00B3047D" w:rsidRDefault="004152BC" w:rsidP="00B3047D">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結訓資格：</w:t>
      </w:r>
    </w:p>
    <w:p w:rsidR="00B3047D" w:rsidRPr="00B3047D" w:rsidRDefault="00B3047D" w:rsidP="00B3047D">
      <w:pPr>
        <w:pStyle w:val="aa"/>
        <w:numPr>
          <w:ilvl w:val="0"/>
          <w:numId w:val="21"/>
        </w:numPr>
        <w:tabs>
          <w:tab w:val="clear" w:pos="622"/>
          <w:tab w:val="num" w:pos="1134"/>
        </w:tabs>
        <w:ind w:leftChars="0" w:left="1148" w:hanging="364"/>
        <w:rPr>
          <w:rFonts w:ascii="標楷體" w:eastAsia="標楷體" w:hAnsi="標楷體"/>
          <w:sz w:val="26"/>
          <w:szCs w:val="26"/>
        </w:rPr>
      </w:pPr>
      <w:proofErr w:type="gramStart"/>
      <w:r w:rsidRPr="00B3047D">
        <w:rPr>
          <w:rFonts w:ascii="標楷體" w:eastAsia="標楷體" w:hAnsi="標楷體" w:hint="eastAsia"/>
          <w:sz w:val="26"/>
          <w:szCs w:val="26"/>
        </w:rPr>
        <w:t>參訓學員</w:t>
      </w:r>
      <w:proofErr w:type="gramEnd"/>
      <w:r w:rsidRPr="00B3047D">
        <w:rPr>
          <w:rFonts w:ascii="標楷體" w:eastAsia="標楷體" w:hAnsi="標楷體" w:hint="eastAsia"/>
          <w:sz w:val="26"/>
          <w:szCs w:val="26"/>
        </w:rPr>
        <w:t>須全程參與培訓課程，並完成簽到退，課程中將不定時點名、拍照</w:t>
      </w:r>
      <w:r w:rsidR="006A43B0">
        <w:rPr>
          <w:rFonts w:ascii="標楷體" w:eastAsia="標楷體" w:hAnsi="標楷體" w:hint="eastAsia"/>
          <w:sz w:val="26"/>
          <w:szCs w:val="26"/>
        </w:rPr>
        <w:t>，課程結束後亦須填寫滿意度調查</w:t>
      </w:r>
      <w:r w:rsidRPr="00B3047D">
        <w:rPr>
          <w:rFonts w:ascii="標楷體" w:eastAsia="標楷體" w:hAnsi="標楷體" w:hint="eastAsia"/>
          <w:sz w:val="26"/>
          <w:szCs w:val="26"/>
        </w:rPr>
        <w:t>。</w:t>
      </w:r>
    </w:p>
    <w:p w:rsidR="004152BC" w:rsidRPr="004152BC" w:rsidRDefault="004152BC" w:rsidP="004152BC">
      <w:pPr>
        <w:numPr>
          <w:ilvl w:val="0"/>
          <w:numId w:val="21"/>
        </w:numPr>
        <w:tabs>
          <w:tab w:val="num" w:pos="1134"/>
        </w:tabs>
        <w:ind w:left="1134" w:hanging="338"/>
        <w:jc w:val="both"/>
        <w:rPr>
          <w:rFonts w:ascii="標楷體" w:eastAsia="標楷體" w:hAnsi="標楷體"/>
          <w:sz w:val="26"/>
          <w:szCs w:val="26"/>
        </w:rPr>
      </w:pPr>
      <w:r w:rsidRPr="004152BC">
        <w:rPr>
          <w:rFonts w:ascii="標楷體" w:eastAsia="標楷體" w:hAnsi="標楷體" w:hint="eastAsia"/>
          <w:sz w:val="26"/>
          <w:szCs w:val="26"/>
        </w:rPr>
        <w:t>如有遲到早退超過30分鐘、未確實簽到退以及代替上課等情事，將無法取得繼續教育積分。</w:t>
      </w:r>
    </w:p>
    <w:p w:rsidR="004152BC" w:rsidRPr="004152BC" w:rsidRDefault="004152BC" w:rsidP="004152BC">
      <w:pPr>
        <w:numPr>
          <w:ilvl w:val="0"/>
          <w:numId w:val="21"/>
        </w:numPr>
        <w:tabs>
          <w:tab w:val="num" w:pos="1134"/>
        </w:tabs>
        <w:ind w:left="1134" w:hanging="338"/>
        <w:jc w:val="both"/>
      </w:pPr>
      <w:r w:rsidRPr="004152BC">
        <w:rPr>
          <w:rFonts w:ascii="標楷體" w:eastAsia="標楷體" w:hAnsi="標楷體" w:hint="eastAsia"/>
          <w:sz w:val="26"/>
          <w:szCs w:val="26"/>
        </w:rPr>
        <w:t>主辦單位於課程結束後1個月內上傳學分積點至衛生福利部繼續教育積分管理系統。</w:t>
      </w:r>
    </w:p>
    <w:p w:rsidR="00BD56AE" w:rsidRPr="009D7BB0" w:rsidRDefault="005F2466" w:rsidP="00167585">
      <w:pPr>
        <w:numPr>
          <w:ilvl w:val="0"/>
          <w:numId w:val="3"/>
        </w:numPr>
        <w:tabs>
          <w:tab w:val="clear" w:pos="622"/>
          <w:tab w:val="num" w:pos="1134"/>
        </w:tabs>
        <w:ind w:hanging="196"/>
        <w:jc w:val="both"/>
        <w:rPr>
          <w:rFonts w:ascii="標楷體" w:eastAsia="標楷體" w:hAnsi="標楷體"/>
          <w:sz w:val="28"/>
          <w:szCs w:val="28"/>
        </w:rPr>
      </w:pPr>
      <w:r w:rsidRPr="009D7BB0">
        <w:rPr>
          <w:rFonts w:ascii="標楷體" w:eastAsia="標楷體" w:hAnsi="標楷體" w:hint="eastAsia"/>
          <w:sz w:val="28"/>
          <w:szCs w:val="28"/>
        </w:rPr>
        <w:t>聯絡方式</w:t>
      </w:r>
      <w:r w:rsidR="00900457" w:rsidRPr="009D7BB0">
        <w:rPr>
          <w:rFonts w:ascii="標楷體" w:eastAsia="標楷體" w:hAnsi="標楷體" w:hint="eastAsia"/>
          <w:sz w:val="28"/>
          <w:szCs w:val="28"/>
        </w:rPr>
        <w:t>：</w:t>
      </w:r>
    </w:p>
    <w:p w:rsidR="00BD56AE" w:rsidRPr="00C7708B" w:rsidRDefault="00BD56AE" w:rsidP="00734144">
      <w:pPr>
        <w:pStyle w:val="aa"/>
        <w:numPr>
          <w:ilvl w:val="2"/>
          <w:numId w:val="5"/>
        </w:numPr>
        <w:ind w:leftChars="0" w:left="1276" w:hanging="425"/>
        <w:jc w:val="both"/>
        <w:rPr>
          <w:rFonts w:eastAsia="標楷體"/>
          <w:color w:val="000000"/>
          <w:sz w:val="26"/>
          <w:szCs w:val="26"/>
        </w:rPr>
      </w:pPr>
      <w:r w:rsidRPr="00C7708B">
        <w:rPr>
          <w:rFonts w:eastAsia="標楷體"/>
          <w:color w:val="000000"/>
          <w:sz w:val="26"/>
          <w:szCs w:val="26"/>
        </w:rPr>
        <w:t>聯絡人：中華民國藥師公會全國聯合會</w:t>
      </w:r>
      <w:r w:rsidRPr="00C7708B">
        <w:rPr>
          <w:rFonts w:eastAsia="標楷體"/>
          <w:color w:val="000000"/>
          <w:sz w:val="26"/>
          <w:szCs w:val="26"/>
        </w:rPr>
        <w:t xml:space="preserve"> (02)2595</w:t>
      </w:r>
      <w:r w:rsidR="00647E06" w:rsidRPr="00C7708B">
        <w:rPr>
          <w:rFonts w:eastAsia="標楷體"/>
          <w:color w:val="000000"/>
          <w:sz w:val="26"/>
          <w:szCs w:val="26"/>
        </w:rPr>
        <w:t>-</w:t>
      </w:r>
      <w:r w:rsidRPr="00C7708B">
        <w:rPr>
          <w:rFonts w:eastAsia="標楷體"/>
          <w:color w:val="000000"/>
          <w:sz w:val="26"/>
          <w:szCs w:val="26"/>
        </w:rPr>
        <w:t>3856*</w:t>
      </w:r>
      <w:r w:rsidR="00264462" w:rsidRPr="00C7708B">
        <w:rPr>
          <w:rFonts w:eastAsia="標楷體"/>
          <w:color w:val="000000"/>
          <w:sz w:val="26"/>
          <w:szCs w:val="26"/>
        </w:rPr>
        <w:t>1</w:t>
      </w:r>
      <w:r w:rsidR="00E21019" w:rsidRPr="00C7708B">
        <w:rPr>
          <w:rFonts w:eastAsia="標楷體"/>
          <w:color w:val="000000"/>
          <w:sz w:val="26"/>
          <w:szCs w:val="26"/>
        </w:rPr>
        <w:t>22</w:t>
      </w:r>
      <w:r w:rsidR="008F4373">
        <w:rPr>
          <w:rFonts w:eastAsia="標楷體"/>
          <w:color w:val="000000"/>
          <w:sz w:val="26"/>
          <w:szCs w:val="26"/>
        </w:rPr>
        <w:t>郭湘芸</w:t>
      </w:r>
    </w:p>
    <w:p w:rsidR="009B3F0D" w:rsidRPr="004152BC" w:rsidRDefault="00C7708B" w:rsidP="00734144">
      <w:pPr>
        <w:pStyle w:val="aa"/>
        <w:numPr>
          <w:ilvl w:val="2"/>
          <w:numId w:val="5"/>
        </w:numPr>
        <w:ind w:leftChars="0" w:left="1276" w:hanging="425"/>
        <w:jc w:val="both"/>
        <w:rPr>
          <w:rFonts w:eastAsia="標楷體"/>
        </w:rPr>
      </w:pPr>
      <w:r w:rsidRPr="004152BC">
        <w:rPr>
          <w:rFonts w:eastAsia="標楷體"/>
          <w:color w:val="000000"/>
          <w:sz w:val="26"/>
          <w:szCs w:val="26"/>
        </w:rPr>
        <w:t>電子信箱</w:t>
      </w:r>
      <w:r w:rsidR="00BD56AE" w:rsidRPr="004152BC">
        <w:rPr>
          <w:rFonts w:eastAsia="標楷體"/>
          <w:color w:val="000000"/>
          <w:sz w:val="26"/>
          <w:szCs w:val="26"/>
        </w:rPr>
        <w:t>：</w:t>
      </w:r>
      <w:r w:rsidRPr="004152BC">
        <w:rPr>
          <w:rFonts w:eastAsia="標楷體"/>
          <w:color w:val="000000"/>
          <w:sz w:val="26"/>
          <w:szCs w:val="26"/>
        </w:rPr>
        <w:t>ftpa02@taiwan-pharma.org.tw</w:t>
      </w:r>
    </w:p>
    <w:sectPr w:rsidR="009B3F0D" w:rsidRPr="004152BC" w:rsidSect="009D791F">
      <w:footerReference w:type="default" r:id="rId9"/>
      <w:pgSz w:w="11906" w:h="16838"/>
      <w:pgMar w:top="993" w:right="1134" w:bottom="1276"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3B" w:rsidRDefault="00B6793B" w:rsidP="003463C2">
      <w:r>
        <w:separator/>
      </w:r>
    </w:p>
  </w:endnote>
  <w:endnote w:type="continuationSeparator" w:id="0">
    <w:p w:rsidR="00B6793B" w:rsidRDefault="00B6793B" w:rsidP="003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074"/>
      <w:docPartObj>
        <w:docPartGallery w:val="Page Numbers (Bottom of Page)"/>
        <w:docPartUnique/>
      </w:docPartObj>
    </w:sdtPr>
    <w:sdtEndPr/>
    <w:sdtContent>
      <w:p w:rsidR="003425C2" w:rsidRDefault="003425C2">
        <w:pPr>
          <w:pStyle w:val="a6"/>
          <w:jc w:val="center"/>
        </w:pPr>
        <w:r>
          <w:fldChar w:fldCharType="begin"/>
        </w:r>
        <w:r>
          <w:instrText>PAGE   \* MERGEFORMAT</w:instrText>
        </w:r>
        <w:r>
          <w:fldChar w:fldCharType="separate"/>
        </w:r>
        <w:r w:rsidR="002D7289" w:rsidRPr="002D7289">
          <w:rPr>
            <w:noProof/>
            <w:lang w:val="zh-TW"/>
          </w:rPr>
          <w:t>2</w:t>
        </w:r>
        <w:r>
          <w:fldChar w:fldCharType="end"/>
        </w:r>
      </w:p>
    </w:sdtContent>
  </w:sdt>
  <w:p w:rsidR="003425C2" w:rsidRDefault="003425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25778"/>
      <w:docPartObj>
        <w:docPartGallery w:val="Page Numbers (Bottom of Page)"/>
        <w:docPartUnique/>
      </w:docPartObj>
    </w:sdtPr>
    <w:sdtEndPr/>
    <w:sdtContent>
      <w:p w:rsidR="00783CC4" w:rsidRDefault="00783CC4">
        <w:pPr>
          <w:pStyle w:val="a6"/>
          <w:jc w:val="center"/>
        </w:pPr>
        <w:r>
          <w:fldChar w:fldCharType="begin"/>
        </w:r>
        <w:r>
          <w:instrText>PAGE   \* MERGEFORMAT</w:instrText>
        </w:r>
        <w:r>
          <w:fldChar w:fldCharType="separate"/>
        </w:r>
        <w:r w:rsidR="002D7289" w:rsidRPr="002D7289">
          <w:rPr>
            <w:noProof/>
            <w:lang w:val="zh-TW"/>
          </w:rPr>
          <w:t>3</w:t>
        </w:r>
        <w:r>
          <w:fldChar w:fldCharType="end"/>
        </w:r>
      </w:p>
    </w:sdtContent>
  </w:sdt>
  <w:p w:rsidR="00783CC4" w:rsidRDefault="0078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3B" w:rsidRDefault="00B6793B" w:rsidP="003463C2">
      <w:r>
        <w:separator/>
      </w:r>
    </w:p>
  </w:footnote>
  <w:footnote w:type="continuationSeparator" w:id="0">
    <w:p w:rsidR="00B6793B" w:rsidRDefault="00B6793B" w:rsidP="003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69"/>
    <w:multiLevelType w:val="hybridMultilevel"/>
    <w:tmpl w:val="A9FE02F6"/>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10454B55"/>
    <w:multiLevelType w:val="hybridMultilevel"/>
    <w:tmpl w:val="A13E6896"/>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15:restartNumberingAfterBreak="0">
    <w:nsid w:val="146A66DA"/>
    <w:multiLevelType w:val="hybridMultilevel"/>
    <w:tmpl w:val="24682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1133A7"/>
    <w:multiLevelType w:val="hybridMultilevel"/>
    <w:tmpl w:val="B1DE11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1C82D26"/>
    <w:multiLevelType w:val="hybridMultilevel"/>
    <w:tmpl w:val="B2A869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4F15CED"/>
    <w:multiLevelType w:val="hybridMultilevel"/>
    <w:tmpl w:val="9C5AA884"/>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30531B3D"/>
    <w:multiLevelType w:val="hybridMultilevel"/>
    <w:tmpl w:val="E7EABC9A"/>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F6ACE82E">
      <w:start w:val="1"/>
      <w:numFmt w:val="decimal"/>
      <w:lvlText w:val="%3."/>
      <w:lvlJc w:val="left"/>
      <w:pPr>
        <w:ind w:left="1440" w:hanging="480"/>
      </w:pPr>
      <w:rPr>
        <w:rFonts w:ascii="標楷體" w:eastAsia="標楷體" w:hAnsi="標楷體"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8D792A"/>
    <w:multiLevelType w:val="hybridMultilevel"/>
    <w:tmpl w:val="39F60894"/>
    <w:lvl w:ilvl="0" w:tplc="873ECCCA">
      <w:start w:val="1"/>
      <w:numFmt w:val="taiwaneseCountingThousand"/>
      <w:lvlText w:val="(%1)"/>
      <w:lvlJc w:val="left"/>
      <w:pPr>
        <w:tabs>
          <w:tab w:val="num" w:pos="622"/>
        </w:tabs>
        <w:ind w:left="622" w:hanging="480"/>
      </w:pPr>
      <w:rPr>
        <w:rFonts w:ascii="標楷體" w:eastAsia="標楷體" w:hAnsi="標楷體" w:hint="eastAsia"/>
        <w:strike w:val="0"/>
        <w:sz w:val="28"/>
        <w:szCs w:val="28"/>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3E3819CD"/>
    <w:multiLevelType w:val="hybridMultilevel"/>
    <w:tmpl w:val="EFE22F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727D12"/>
    <w:multiLevelType w:val="hybridMultilevel"/>
    <w:tmpl w:val="F95A880C"/>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33D45A5"/>
    <w:multiLevelType w:val="hybridMultilevel"/>
    <w:tmpl w:val="FCE0D046"/>
    <w:lvl w:ilvl="0" w:tplc="04090017">
      <w:start w:val="1"/>
      <w:numFmt w:val="ideographLegalTradition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69F7E50"/>
    <w:multiLevelType w:val="hybridMultilevel"/>
    <w:tmpl w:val="3642C9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0B7E63"/>
    <w:multiLevelType w:val="hybridMultilevel"/>
    <w:tmpl w:val="BAD6157E"/>
    <w:lvl w:ilvl="0" w:tplc="CBD2C0CE">
      <w:start w:val="1"/>
      <w:numFmt w:val="taiwaneseCountingThousand"/>
      <w:lvlText w:val="(%1)"/>
      <w:lvlJc w:val="left"/>
      <w:pPr>
        <w:ind w:left="2628"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A74A65"/>
    <w:multiLevelType w:val="hybridMultilevel"/>
    <w:tmpl w:val="76E2325A"/>
    <w:lvl w:ilvl="0" w:tplc="76ECCBF2">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536A499F"/>
    <w:multiLevelType w:val="hybridMultilevel"/>
    <w:tmpl w:val="4D0082A0"/>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15:restartNumberingAfterBreak="0">
    <w:nsid w:val="58ED3968"/>
    <w:multiLevelType w:val="hybridMultilevel"/>
    <w:tmpl w:val="2F8C6048"/>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12D01B0A">
      <w:start w:val="1"/>
      <w:numFmt w:val="decimal"/>
      <w:lvlText w:val="%4."/>
      <w:lvlJc w:val="left"/>
      <w:pPr>
        <w:tabs>
          <w:tab w:val="num" w:pos="660"/>
        </w:tabs>
        <w:ind w:left="660" w:hanging="480"/>
      </w:pPr>
      <w:rPr>
        <w:rFonts w:ascii="標楷體" w:eastAsia="標楷體" w:hAnsi="標楷體"/>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74867899"/>
    <w:multiLevelType w:val="hybridMultilevel"/>
    <w:tmpl w:val="AF54D7E8"/>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7BD6075D"/>
    <w:multiLevelType w:val="hybridMultilevel"/>
    <w:tmpl w:val="40AC77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272516"/>
    <w:multiLevelType w:val="hybridMultilevel"/>
    <w:tmpl w:val="D9EE2532"/>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7D574A21"/>
    <w:multiLevelType w:val="hybridMultilevel"/>
    <w:tmpl w:val="32CC1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AE3B2E"/>
    <w:multiLevelType w:val="hybridMultilevel"/>
    <w:tmpl w:val="091A9346"/>
    <w:lvl w:ilvl="0" w:tplc="0409000F">
      <w:start w:val="1"/>
      <w:numFmt w:val="decimal"/>
      <w:lvlText w:val="%1."/>
      <w:lvlJc w:val="left"/>
      <w:pPr>
        <w:ind w:left="1455" w:hanging="480"/>
      </w:pPr>
      <w:rPr>
        <w:rFonts w:hint="eastAsia"/>
        <w:strike w:val="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num w:numId="1">
    <w:abstractNumId w:val="19"/>
  </w:num>
  <w:num w:numId="2">
    <w:abstractNumId w:val="10"/>
  </w:num>
  <w:num w:numId="3">
    <w:abstractNumId w:val="14"/>
  </w:num>
  <w:num w:numId="4">
    <w:abstractNumId w:val="16"/>
  </w:num>
  <w:num w:numId="5">
    <w:abstractNumId w:val="6"/>
  </w:num>
  <w:num w:numId="6">
    <w:abstractNumId w:val="9"/>
  </w:num>
  <w:num w:numId="7">
    <w:abstractNumId w:val="0"/>
  </w:num>
  <w:num w:numId="8">
    <w:abstractNumId w:val="20"/>
  </w:num>
  <w:num w:numId="9">
    <w:abstractNumId w:val="18"/>
  </w:num>
  <w:num w:numId="10">
    <w:abstractNumId w:val="12"/>
  </w:num>
  <w:num w:numId="11">
    <w:abstractNumId w:val="3"/>
  </w:num>
  <w:num w:numId="12">
    <w:abstractNumId w:val="8"/>
  </w:num>
  <w:num w:numId="13">
    <w:abstractNumId w:val="17"/>
  </w:num>
  <w:num w:numId="14">
    <w:abstractNumId w:val="11"/>
  </w:num>
  <w:num w:numId="15">
    <w:abstractNumId w:val="4"/>
  </w:num>
  <w:num w:numId="16">
    <w:abstractNumId w:val="7"/>
  </w:num>
  <w:num w:numId="17">
    <w:abstractNumId w:val="2"/>
  </w:num>
  <w:num w:numId="18">
    <w:abstractNumId w:val="1"/>
  </w:num>
  <w:num w:numId="19">
    <w:abstractNumId w:val="13"/>
  </w:num>
  <w:num w:numId="20">
    <w:abstractNumId w:val="15"/>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F"/>
    <w:rsid w:val="0001118B"/>
    <w:rsid w:val="00015D72"/>
    <w:rsid w:val="00022CD3"/>
    <w:rsid w:val="00023FA0"/>
    <w:rsid w:val="00025F7F"/>
    <w:rsid w:val="00027666"/>
    <w:rsid w:val="0003017C"/>
    <w:rsid w:val="00031256"/>
    <w:rsid w:val="000319BC"/>
    <w:rsid w:val="000330FB"/>
    <w:rsid w:val="00037153"/>
    <w:rsid w:val="000443D6"/>
    <w:rsid w:val="0004464F"/>
    <w:rsid w:val="00044B62"/>
    <w:rsid w:val="000455D2"/>
    <w:rsid w:val="000466A7"/>
    <w:rsid w:val="000475DE"/>
    <w:rsid w:val="00047F3B"/>
    <w:rsid w:val="00047F8C"/>
    <w:rsid w:val="000502CE"/>
    <w:rsid w:val="000503C1"/>
    <w:rsid w:val="000530EA"/>
    <w:rsid w:val="00055705"/>
    <w:rsid w:val="00055C45"/>
    <w:rsid w:val="000601F3"/>
    <w:rsid w:val="00061AF3"/>
    <w:rsid w:val="000622E1"/>
    <w:rsid w:val="00062E22"/>
    <w:rsid w:val="000631BF"/>
    <w:rsid w:val="00063644"/>
    <w:rsid w:val="00064AF1"/>
    <w:rsid w:val="00065954"/>
    <w:rsid w:val="0006743E"/>
    <w:rsid w:val="000707B7"/>
    <w:rsid w:val="00070898"/>
    <w:rsid w:val="00073CFA"/>
    <w:rsid w:val="00075281"/>
    <w:rsid w:val="000753DE"/>
    <w:rsid w:val="000762FB"/>
    <w:rsid w:val="00080372"/>
    <w:rsid w:val="0008351B"/>
    <w:rsid w:val="00084335"/>
    <w:rsid w:val="00084FEA"/>
    <w:rsid w:val="0008786C"/>
    <w:rsid w:val="0009002C"/>
    <w:rsid w:val="00090A1F"/>
    <w:rsid w:val="0009171A"/>
    <w:rsid w:val="00094694"/>
    <w:rsid w:val="00095BC0"/>
    <w:rsid w:val="00097622"/>
    <w:rsid w:val="000A26FA"/>
    <w:rsid w:val="000A4628"/>
    <w:rsid w:val="000A70C9"/>
    <w:rsid w:val="000A71D3"/>
    <w:rsid w:val="000A7CE2"/>
    <w:rsid w:val="000B036A"/>
    <w:rsid w:val="000B119D"/>
    <w:rsid w:val="000B194E"/>
    <w:rsid w:val="000B288F"/>
    <w:rsid w:val="000B480F"/>
    <w:rsid w:val="000C270B"/>
    <w:rsid w:val="000C6149"/>
    <w:rsid w:val="000D1072"/>
    <w:rsid w:val="000D3203"/>
    <w:rsid w:val="000D72E0"/>
    <w:rsid w:val="000D7D1C"/>
    <w:rsid w:val="000E17B5"/>
    <w:rsid w:val="000E2488"/>
    <w:rsid w:val="000E5142"/>
    <w:rsid w:val="000F5AE0"/>
    <w:rsid w:val="00100AD7"/>
    <w:rsid w:val="0010258C"/>
    <w:rsid w:val="00102A66"/>
    <w:rsid w:val="00102EB6"/>
    <w:rsid w:val="001063B4"/>
    <w:rsid w:val="00106E81"/>
    <w:rsid w:val="001113E9"/>
    <w:rsid w:val="00113FC7"/>
    <w:rsid w:val="0011673F"/>
    <w:rsid w:val="001171AC"/>
    <w:rsid w:val="00117B3E"/>
    <w:rsid w:val="001203D5"/>
    <w:rsid w:val="00125612"/>
    <w:rsid w:val="00125856"/>
    <w:rsid w:val="001324FB"/>
    <w:rsid w:val="0013547E"/>
    <w:rsid w:val="00135FC1"/>
    <w:rsid w:val="00136163"/>
    <w:rsid w:val="00137254"/>
    <w:rsid w:val="0015210D"/>
    <w:rsid w:val="00154FA4"/>
    <w:rsid w:val="0015660A"/>
    <w:rsid w:val="001567A8"/>
    <w:rsid w:val="0016034A"/>
    <w:rsid w:val="0016116A"/>
    <w:rsid w:val="00163253"/>
    <w:rsid w:val="00163C26"/>
    <w:rsid w:val="00167585"/>
    <w:rsid w:val="00167811"/>
    <w:rsid w:val="00170158"/>
    <w:rsid w:val="00170C0A"/>
    <w:rsid w:val="00173165"/>
    <w:rsid w:val="0017662C"/>
    <w:rsid w:val="00176D8A"/>
    <w:rsid w:val="001809AE"/>
    <w:rsid w:val="001813FD"/>
    <w:rsid w:val="00183C34"/>
    <w:rsid w:val="0018439D"/>
    <w:rsid w:val="001845F1"/>
    <w:rsid w:val="00184A89"/>
    <w:rsid w:val="0018523A"/>
    <w:rsid w:val="00186D66"/>
    <w:rsid w:val="00192ECB"/>
    <w:rsid w:val="00193B69"/>
    <w:rsid w:val="00197F47"/>
    <w:rsid w:val="001A3355"/>
    <w:rsid w:val="001A3AC3"/>
    <w:rsid w:val="001A45F8"/>
    <w:rsid w:val="001B3A55"/>
    <w:rsid w:val="001B4B56"/>
    <w:rsid w:val="001B5D27"/>
    <w:rsid w:val="001B6CE2"/>
    <w:rsid w:val="001C29B6"/>
    <w:rsid w:val="001C3CD5"/>
    <w:rsid w:val="001D18AF"/>
    <w:rsid w:val="001D2988"/>
    <w:rsid w:val="001D6240"/>
    <w:rsid w:val="001E470D"/>
    <w:rsid w:val="001E4EF3"/>
    <w:rsid w:val="001F27E2"/>
    <w:rsid w:val="001F4BF1"/>
    <w:rsid w:val="001F50DB"/>
    <w:rsid w:val="00200992"/>
    <w:rsid w:val="00200B16"/>
    <w:rsid w:val="00204B31"/>
    <w:rsid w:val="0020786B"/>
    <w:rsid w:val="00207EDB"/>
    <w:rsid w:val="002112B5"/>
    <w:rsid w:val="00211884"/>
    <w:rsid w:val="00213E40"/>
    <w:rsid w:val="002164EB"/>
    <w:rsid w:val="00216ACF"/>
    <w:rsid w:val="00220B3B"/>
    <w:rsid w:val="002250F9"/>
    <w:rsid w:val="00226541"/>
    <w:rsid w:val="00231968"/>
    <w:rsid w:val="00231D03"/>
    <w:rsid w:val="00236A4B"/>
    <w:rsid w:val="0024034C"/>
    <w:rsid w:val="002424E8"/>
    <w:rsid w:val="00245DCC"/>
    <w:rsid w:val="00246912"/>
    <w:rsid w:val="00254343"/>
    <w:rsid w:val="002606CA"/>
    <w:rsid w:val="0026072F"/>
    <w:rsid w:val="00261F05"/>
    <w:rsid w:val="00264462"/>
    <w:rsid w:val="0026476D"/>
    <w:rsid w:val="00265C25"/>
    <w:rsid w:val="00276050"/>
    <w:rsid w:val="00277AB2"/>
    <w:rsid w:val="00281E46"/>
    <w:rsid w:val="0028494F"/>
    <w:rsid w:val="00291DF3"/>
    <w:rsid w:val="00292CC1"/>
    <w:rsid w:val="00293169"/>
    <w:rsid w:val="00295282"/>
    <w:rsid w:val="0029707D"/>
    <w:rsid w:val="002A1FFD"/>
    <w:rsid w:val="002A234C"/>
    <w:rsid w:val="002A32A7"/>
    <w:rsid w:val="002A60ED"/>
    <w:rsid w:val="002A69B9"/>
    <w:rsid w:val="002B0A1E"/>
    <w:rsid w:val="002B6C71"/>
    <w:rsid w:val="002C12B6"/>
    <w:rsid w:val="002C2DBA"/>
    <w:rsid w:val="002C2E89"/>
    <w:rsid w:val="002C3BB1"/>
    <w:rsid w:val="002C6300"/>
    <w:rsid w:val="002D244C"/>
    <w:rsid w:val="002D48F5"/>
    <w:rsid w:val="002D7289"/>
    <w:rsid w:val="002E1C0A"/>
    <w:rsid w:val="002E2E29"/>
    <w:rsid w:val="002E4F0F"/>
    <w:rsid w:val="002E612E"/>
    <w:rsid w:val="002E6BEC"/>
    <w:rsid w:val="002F7BBA"/>
    <w:rsid w:val="0030079E"/>
    <w:rsid w:val="003077FD"/>
    <w:rsid w:val="00311D05"/>
    <w:rsid w:val="00311FE4"/>
    <w:rsid w:val="003214BD"/>
    <w:rsid w:val="00322097"/>
    <w:rsid w:val="00322912"/>
    <w:rsid w:val="0032400E"/>
    <w:rsid w:val="0032566A"/>
    <w:rsid w:val="0032795D"/>
    <w:rsid w:val="0033060B"/>
    <w:rsid w:val="00331466"/>
    <w:rsid w:val="00333900"/>
    <w:rsid w:val="00334F1A"/>
    <w:rsid w:val="003365FA"/>
    <w:rsid w:val="0034095B"/>
    <w:rsid w:val="003425C2"/>
    <w:rsid w:val="003463C2"/>
    <w:rsid w:val="00353666"/>
    <w:rsid w:val="00354868"/>
    <w:rsid w:val="003560EA"/>
    <w:rsid w:val="0035660D"/>
    <w:rsid w:val="00357073"/>
    <w:rsid w:val="003619CF"/>
    <w:rsid w:val="00362942"/>
    <w:rsid w:val="0037253D"/>
    <w:rsid w:val="00372687"/>
    <w:rsid w:val="003737F6"/>
    <w:rsid w:val="00374255"/>
    <w:rsid w:val="003760AF"/>
    <w:rsid w:val="00383AE2"/>
    <w:rsid w:val="00384609"/>
    <w:rsid w:val="00385CF1"/>
    <w:rsid w:val="003864B2"/>
    <w:rsid w:val="00387001"/>
    <w:rsid w:val="00390072"/>
    <w:rsid w:val="00390BE2"/>
    <w:rsid w:val="003961FE"/>
    <w:rsid w:val="00396BC5"/>
    <w:rsid w:val="003A3F45"/>
    <w:rsid w:val="003B0232"/>
    <w:rsid w:val="003B621D"/>
    <w:rsid w:val="003C237F"/>
    <w:rsid w:val="003C3963"/>
    <w:rsid w:val="003D3D28"/>
    <w:rsid w:val="003D58CC"/>
    <w:rsid w:val="003D5B66"/>
    <w:rsid w:val="003E09A2"/>
    <w:rsid w:val="003E09C2"/>
    <w:rsid w:val="003E108A"/>
    <w:rsid w:val="003E3D4F"/>
    <w:rsid w:val="003E46CF"/>
    <w:rsid w:val="003E781B"/>
    <w:rsid w:val="003F2523"/>
    <w:rsid w:val="003F5F15"/>
    <w:rsid w:val="003F6733"/>
    <w:rsid w:val="00411131"/>
    <w:rsid w:val="004129E4"/>
    <w:rsid w:val="0041437D"/>
    <w:rsid w:val="004152BC"/>
    <w:rsid w:val="00417100"/>
    <w:rsid w:val="004179C8"/>
    <w:rsid w:val="004239BF"/>
    <w:rsid w:val="00423CA9"/>
    <w:rsid w:val="004248BA"/>
    <w:rsid w:val="00427D4E"/>
    <w:rsid w:val="00430BE5"/>
    <w:rsid w:val="00435316"/>
    <w:rsid w:val="00435479"/>
    <w:rsid w:val="004408C0"/>
    <w:rsid w:val="00442F5C"/>
    <w:rsid w:val="00457B6F"/>
    <w:rsid w:val="00461D4C"/>
    <w:rsid w:val="00466402"/>
    <w:rsid w:val="00467A79"/>
    <w:rsid w:val="004704FE"/>
    <w:rsid w:val="00472B38"/>
    <w:rsid w:val="00473D2A"/>
    <w:rsid w:val="00481C69"/>
    <w:rsid w:val="00483405"/>
    <w:rsid w:val="0048542D"/>
    <w:rsid w:val="0048666F"/>
    <w:rsid w:val="00490F9F"/>
    <w:rsid w:val="0049164B"/>
    <w:rsid w:val="004919AB"/>
    <w:rsid w:val="00493415"/>
    <w:rsid w:val="00494008"/>
    <w:rsid w:val="0049663B"/>
    <w:rsid w:val="004966C3"/>
    <w:rsid w:val="004A0E53"/>
    <w:rsid w:val="004A66B3"/>
    <w:rsid w:val="004A7E37"/>
    <w:rsid w:val="004B204C"/>
    <w:rsid w:val="004B5AD8"/>
    <w:rsid w:val="004B7574"/>
    <w:rsid w:val="004D637B"/>
    <w:rsid w:val="004E3053"/>
    <w:rsid w:val="004E41C7"/>
    <w:rsid w:val="004E6D86"/>
    <w:rsid w:val="004F33A7"/>
    <w:rsid w:val="004F3A70"/>
    <w:rsid w:val="004F4A0A"/>
    <w:rsid w:val="0050219E"/>
    <w:rsid w:val="00503289"/>
    <w:rsid w:val="00503CF5"/>
    <w:rsid w:val="005049C9"/>
    <w:rsid w:val="0050767A"/>
    <w:rsid w:val="0051036A"/>
    <w:rsid w:val="00513195"/>
    <w:rsid w:val="005136D4"/>
    <w:rsid w:val="00513B55"/>
    <w:rsid w:val="0051606E"/>
    <w:rsid w:val="0051688B"/>
    <w:rsid w:val="00516CBD"/>
    <w:rsid w:val="00520254"/>
    <w:rsid w:val="005207CA"/>
    <w:rsid w:val="00521084"/>
    <w:rsid w:val="005219B7"/>
    <w:rsid w:val="00522DA5"/>
    <w:rsid w:val="00526436"/>
    <w:rsid w:val="00526F89"/>
    <w:rsid w:val="00533F94"/>
    <w:rsid w:val="0054020C"/>
    <w:rsid w:val="00540AD6"/>
    <w:rsid w:val="005422D0"/>
    <w:rsid w:val="00543D08"/>
    <w:rsid w:val="00544A07"/>
    <w:rsid w:val="00545B72"/>
    <w:rsid w:val="00550C8C"/>
    <w:rsid w:val="00551651"/>
    <w:rsid w:val="00553BAD"/>
    <w:rsid w:val="00556303"/>
    <w:rsid w:val="00562DFB"/>
    <w:rsid w:val="00563B72"/>
    <w:rsid w:val="00570BC6"/>
    <w:rsid w:val="00571188"/>
    <w:rsid w:val="00572F1B"/>
    <w:rsid w:val="00577185"/>
    <w:rsid w:val="00584678"/>
    <w:rsid w:val="00585ED2"/>
    <w:rsid w:val="0059023D"/>
    <w:rsid w:val="00591C93"/>
    <w:rsid w:val="00592AA0"/>
    <w:rsid w:val="00596D73"/>
    <w:rsid w:val="005A0FFD"/>
    <w:rsid w:val="005A1724"/>
    <w:rsid w:val="005A432D"/>
    <w:rsid w:val="005B2D3E"/>
    <w:rsid w:val="005D1B62"/>
    <w:rsid w:val="005D2DFD"/>
    <w:rsid w:val="005D33DB"/>
    <w:rsid w:val="005D465C"/>
    <w:rsid w:val="005D63E9"/>
    <w:rsid w:val="005D6D12"/>
    <w:rsid w:val="005D74AB"/>
    <w:rsid w:val="005D7ACE"/>
    <w:rsid w:val="005E0C45"/>
    <w:rsid w:val="005E0DB9"/>
    <w:rsid w:val="005E0DF3"/>
    <w:rsid w:val="005E2961"/>
    <w:rsid w:val="005E5986"/>
    <w:rsid w:val="005F1BBE"/>
    <w:rsid w:val="005F2466"/>
    <w:rsid w:val="005F37FD"/>
    <w:rsid w:val="005F3B05"/>
    <w:rsid w:val="00601375"/>
    <w:rsid w:val="006023A2"/>
    <w:rsid w:val="00605486"/>
    <w:rsid w:val="00614144"/>
    <w:rsid w:val="006151AC"/>
    <w:rsid w:val="006164AA"/>
    <w:rsid w:val="006169EB"/>
    <w:rsid w:val="00617222"/>
    <w:rsid w:val="006251AC"/>
    <w:rsid w:val="00626F83"/>
    <w:rsid w:val="00627FF1"/>
    <w:rsid w:val="00633B1E"/>
    <w:rsid w:val="0063610D"/>
    <w:rsid w:val="006362D5"/>
    <w:rsid w:val="00636CFB"/>
    <w:rsid w:val="00641908"/>
    <w:rsid w:val="006424E3"/>
    <w:rsid w:val="00642C09"/>
    <w:rsid w:val="00644AA1"/>
    <w:rsid w:val="00645093"/>
    <w:rsid w:val="00647E06"/>
    <w:rsid w:val="00647E6A"/>
    <w:rsid w:val="00651EFE"/>
    <w:rsid w:val="00652028"/>
    <w:rsid w:val="00652C9A"/>
    <w:rsid w:val="00653167"/>
    <w:rsid w:val="0065685B"/>
    <w:rsid w:val="00657523"/>
    <w:rsid w:val="006664C1"/>
    <w:rsid w:val="00670B42"/>
    <w:rsid w:val="006726BE"/>
    <w:rsid w:val="006746EE"/>
    <w:rsid w:val="006751AC"/>
    <w:rsid w:val="00675256"/>
    <w:rsid w:val="006762A1"/>
    <w:rsid w:val="0067775F"/>
    <w:rsid w:val="00685EA5"/>
    <w:rsid w:val="00686002"/>
    <w:rsid w:val="00691432"/>
    <w:rsid w:val="00692AC5"/>
    <w:rsid w:val="006A0296"/>
    <w:rsid w:val="006A43B0"/>
    <w:rsid w:val="006A4E6C"/>
    <w:rsid w:val="006A5DCD"/>
    <w:rsid w:val="006B062D"/>
    <w:rsid w:val="006B1B0A"/>
    <w:rsid w:val="006B2792"/>
    <w:rsid w:val="006B2C06"/>
    <w:rsid w:val="006B5639"/>
    <w:rsid w:val="006B60A8"/>
    <w:rsid w:val="006B66C5"/>
    <w:rsid w:val="006C0247"/>
    <w:rsid w:val="006C0A19"/>
    <w:rsid w:val="006C253C"/>
    <w:rsid w:val="006C4548"/>
    <w:rsid w:val="006D6C1B"/>
    <w:rsid w:val="006E2C86"/>
    <w:rsid w:val="006E5CE0"/>
    <w:rsid w:val="006E6BDE"/>
    <w:rsid w:val="006E7EAB"/>
    <w:rsid w:val="007066B2"/>
    <w:rsid w:val="0071009A"/>
    <w:rsid w:val="00712EF7"/>
    <w:rsid w:val="00713C6F"/>
    <w:rsid w:val="0071484F"/>
    <w:rsid w:val="00715387"/>
    <w:rsid w:val="00720DDE"/>
    <w:rsid w:val="007229ED"/>
    <w:rsid w:val="0072551C"/>
    <w:rsid w:val="00725D0B"/>
    <w:rsid w:val="00726EF9"/>
    <w:rsid w:val="007272CD"/>
    <w:rsid w:val="0072732F"/>
    <w:rsid w:val="007311F5"/>
    <w:rsid w:val="007316A0"/>
    <w:rsid w:val="00732150"/>
    <w:rsid w:val="007340EE"/>
    <w:rsid w:val="00734144"/>
    <w:rsid w:val="007417B2"/>
    <w:rsid w:val="007425DE"/>
    <w:rsid w:val="007449BA"/>
    <w:rsid w:val="00746E88"/>
    <w:rsid w:val="007511D7"/>
    <w:rsid w:val="0075431E"/>
    <w:rsid w:val="00757748"/>
    <w:rsid w:val="00761E09"/>
    <w:rsid w:val="00765CFF"/>
    <w:rsid w:val="00765DCC"/>
    <w:rsid w:val="00767A4E"/>
    <w:rsid w:val="00770286"/>
    <w:rsid w:val="007736D9"/>
    <w:rsid w:val="00775A98"/>
    <w:rsid w:val="00783CC4"/>
    <w:rsid w:val="00784630"/>
    <w:rsid w:val="00786348"/>
    <w:rsid w:val="007923C5"/>
    <w:rsid w:val="007928EB"/>
    <w:rsid w:val="00795C9A"/>
    <w:rsid w:val="007A0454"/>
    <w:rsid w:val="007A1364"/>
    <w:rsid w:val="007A3A86"/>
    <w:rsid w:val="007A3CEF"/>
    <w:rsid w:val="007A5BCB"/>
    <w:rsid w:val="007B0433"/>
    <w:rsid w:val="007B1C74"/>
    <w:rsid w:val="007B1CAD"/>
    <w:rsid w:val="007B1D0B"/>
    <w:rsid w:val="007B241D"/>
    <w:rsid w:val="007B7716"/>
    <w:rsid w:val="007C173F"/>
    <w:rsid w:val="007C1D99"/>
    <w:rsid w:val="007C298A"/>
    <w:rsid w:val="007C4E1B"/>
    <w:rsid w:val="007D0E15"/>
    <w:rsid w:val="007D1BB4"/>
    <w:rsid w:val="007D65E1"/>
    <w:rsid w:val="007E1D0E"/>
    <w:rsid w:val="007E5434"/>
    <w:rsid w:val="007F1E0C"/>
    <w:rsid w:val="007F4562"/>
    <w:rsid w:val="007F62AB"/>
    <w:rsid w:val="008026C1"/>
    <w:rsid w:val="00805C40"/>
    <w:rsid w:val="00805F61"/>
    <w:rsid w:val="00810CE1"/>
    <w:rsid w:val="008120B8"/>
    <w:rsid w:val="008123D2"/>
    <w:rsid w:val="00812645"/>
    <w:rsid w:val="00812F3B"/>
    <w:rsid w:val="008167C3"/>
    <w:rsid w:val="00817971"/>
    <w:rsid w:val="00817D79"/>
    <w:rsid w:val="008200EC"/>
    <w:rsid w:val="00826013"/>
    <w:rsid w:val="00826815"/>
    <w:rsid w:val="00830848"/>
    <w:rsid w:val="008327F2"/>
    <w:rsid w:val="00833911"/>
    <w:rsid w:val="0083551B"/>
    <w:rsid w:val="00842FDB"/>
    <w:rsid w:val="008443AF"/>
    <w:rsid w:val="00852E92"/>
    <w:rsid w:val="008534D0"/>
    <w:rsid w:val="0085502D"/>
    <w:rsid w:val="00855874"/>
    <w:rsid w:val="00867F01"/>
    <w:rsid w:val="00873E88"/>
    <w:rsid w:val="00875AAE"/>
    <w:rsid w:val="0087708C"/>
    <w:rsid w:val="00880CC0"/>
    <w:rsid w:val="008845AC"/>
    <w:rsid w:val="00885B04"/>
    <w:rsid w:val="00892A7E"/>
    <w:rsid w:val="00895AB2"/>
    <w:rsid w:val="00896D92"/>
    <w:rsid w:val="008A063C"/>
    <w:rsid w:val="008A1646"/>
    <w:rsid w:val="008A6B77"/>
    <w:rsid w:val="008B3E1B"/>
    <w:rsid w:val="008B416D"/>
    <w:rsid w:val="008B6143"/>
    <w:rsid w:val="008B7510"/>
    <w:rsid w:val="008C0812"/>
    <w:rsid w:val="008C1630"/>
    <w:rsid w:val="008C6A17"/>
    <w:rsid w:val="008C784A"/>
    <w:rsid w:val="008D0FC3"/>
    <w:rsid w:val="008D13AF"/>
    <w:rsid w:val="008D4CDC"/>
    <w:rsid w:val="008D6BD8"/>
    <w:rsid w:val="008D7D0E"/>
    <w:rsid w:val="008F4373"/>
    <w:rsid w:val="00900457"/>
    <w:rsid w:val="00900A0F"/>
    <w:rsid w:val="00904AAD"/>
    <w:rsid w:val="0090537F"/>
    <w:rsid w:val="00905824"/>
    <w:rsid w:val="0090708B"/>
    <w:rsid w:val="009113FD"/>
    <w:rsid w:val="00912124"/>
    <w:rsid w:val="00912810"/>
    <w:rsid w:val="00913332"/>
    <w:rsid w:val="00927408"/>
    <w:rsid w:val="009306E1"/>
    <w:rsid w:val="00930AF3"/>
    <w:rsid w:val="00932DCC"/>
    <w:rsid w:val="00941E92"/>
    <w:rsid w:val="00942C76"/>
    <w:rsid w:val="00943827"/>
    <w:rsid w:val="00947289"/>
    <w:rsid w:val="0095024E"/>
    <w:rsid w:val="009506E0"/>
    <w:rsid w:val="00950A4E"/>
    <w:rsid w:val="00953079"/>
    <w:rsid w:val="00965156"/>
    <w:rsid w:val="009662E0"/>
    <w:rsid w:val="00967751"/>
    <w:rsid w:val="00967BB1"/>
    <w:rsid w:val="00967F4D"/>
    <w:rsid w:val="00970D30"/>
    <w:rsid w:val="00971FAC"/>
    <w:rsid w:val="00972582"/>
    <w:rsid w:val="009739C7"/>
    <w:rsid w:val="00974246"/>
    <w:rsid w:val="00975BCF"/>
    <w:rsid w:val="00975E95"/>
    <w:rsid w:val="00977990"/>
    <w:rsid w:val="00977C2D"/>
    <w:rsid w:val="009840EB"/>
    <w:rsid w:val="00990384"/>
    <w:rsid w:val="0099191F"/>
    <w:rsid w:val="00991FE5"/>
    <w:rsid w:val="00992711"/>
    <w:rsid w:val="00994813"/>
    <w:rsid w:val="00996886"/>
    <w:rsid w:val="009A1D66"/>
    <w:rsid w:val="009A25DF"/>
    <w:rsid w:val="009A2D4A"/>
    <w:rsid w:val="009A6C78"/>
    <w:rsid w:val="009B03CE"/>
    <w:rsid w:val="009B257C"/>
    <w:rsid w:val="009B3F0D"/>
    <w:rsid w:val="009C1392"/>
    <w:rsid w:val="009C40E3"/>
    <w:rsid w:val="009C4F58"/>
    <w:rsid w:val="009D16B6"/>
    <w:rsid w:val="009D4C30"/>
    <w:rsid w:val="009D5330"/>
    <w:rsid w:val="009D5CEF"/>
    <w:rsid w:val="009D6A3E"/>
    <w:rsid w:val="009D791F"/>
    <w:rsid w:val="009D7BB0"/>
    <w:rsid w:val="009E0AD5"/>
    <w:rsid w:val="009F04BD"/>
    <w:rsid w:val="009F4845"/>
    <w:rsid w:val="009F6E6C"/>
    <w:rsid w:val="00A0114C"/>
    <w:rsid w:val="00A02E28"/>
    <w:rsid w:val="00A05AA2"/>
    <w:rsid w:val="00A07895"/>
    <w:rsid w:val="00A1025F"/>
    <w:rsid w:val="00A1297A"/>
    <w:rsid w:val="00A130C4"/>
    <w:rsid w:val="00A151F7"/>
    <w:rsid w:val="00A157F8"/>
    <w:rsid w:val="00A15B5B"/>
    <w:rsid w:val="00A30D89"/>
    <w:rsid w:val="00A30DDC"/>
    <w:rsid w:val="00A30E24"/>
    <w:rsid w:val="00A310BB"/>
    <w:rsid w:val="00A316EB"/>
    <w:rsid w:val="00A33456"/>
    <w:rsid w:val="00A3661E"/>
    <w:rsid w:val="00A42DF2"/>
    <w:rsid w:val="00A455C6"/>
    <w:rsid w:val="00A460BC"/>
    <w:rsid w:val="00A46725"/>
    <w:rsid w:val="00A540BA"/>
    <w:rsid w:val="00A60D4E"/>
    <w:rsid w:val="00A65862"/>
    <w:rsid w:val="00A716AE"/>
    <w:rsid w:val="00A72AA9"/>
    <w:rsid w:val="00A73BDD"/>
    <w:rsid w:val="00A7517C"/>
    <w:rsid w:val="00A76957"/>
    <w:rsid w:val="00A80FDB"/>
    <w:rsid w:val="00A81CF7"/>
    <w:rsid w:val="00A902ED"/>
    <w:rsid w:val="00A949EE"/>
    <w:rsid w:val="00AA1945"/>
    <w:rsid w:val="00AA4BBF"/>
    <w:rsid w:val="00AA7B4D"/>
    <w:rsid w:val="00AB4700"/>
    <w:rsid w:val="00AB4961"/>
    <w:rsid w:val="00AB6505"/>
    <w:rsid w:val="00AB7670"/>
    <w:rsid w:val="00AC24B8"/>
    <w:rsid w:val="00AD0902"/>
    <w:rsid w:val="00AD1951"/>
    <w:rsid w:val="00AD3F3D"/>
    <w:rsid w:val="00AD66CD"/>
    <w:rsid w:val="00AD6DEB"/>
    <w:rsid w:val="00AE05BB"/>
    <w:rsid w:val="00AE3F75"/>
    <w:rsid w:val="00AE7FF1"/>
    <w:rsid w:val="00AF2153"/>
    <w:rsid w:val="00AF2410"/>
    <w:rsid w:val="00AF447D"/>
    <w:rsid w:val="00AF595C"/>
    <w:rsid w:val="00B006DD"/>
    <w:rsid w:val="00B072A7"/>
    <w:rsid w:val="00B1017C"/>
    <w:rsid w:val="00B1348F"/>
    <w:rsid w:val="00B17CF1"/>
    <w:rsid w:val="00B21647"/>
    <w:rsid w:val="00B24688"/>
    <w:rsid w:val="00B25926"/>
    <w:rsid w:val="00B2784E"/>
    <w:rsid w:val="00B3047D"/>
    <w:rsid w:val="00B310F6"/>
    <w:rsid w:val="00B42A65"/>
    <w:rsid w:val="00B45E7A"/>
    <w:rsid w:val="00B46F32"/>
    <w:rsid w:val="00B507DA"/>
    <w:rsid w:val="00B509BF"/>
    <w:rsid w:val="00B50A95"/>
    <w:rsid w:val="00B50DD3"/>
    <w:rsid w:val="00B51DBF"/>
    <w:rsid w:val="00B565BB"/>
    <w:rsid w:val="00B6106A"/>
    <w:rsid w:val="00B6712C"/>
    <w:rsid w:val="00B6793B"/>
    <w:rsid w:val="00B736AB"/>
    <w:rsid w:val="00B73A1E"/>
    <w:rsid w:val="00B77209"/>
    <w:rsid w:val="00B80099"/>
    <w:rsid w:val="00B8361C"/>
    <w:rsid w:val="00B84446"/>
    <w:rsid w:val="00B8620E"/>
    <w:rsid w:val="00B92B15"/>
    <w:rsid w:val="00B9539A"/>
    <w:rsid w:val="00B9720C"/>
    <w:rsid w:val="00BA0C02"/>
    <w:rsid w:val="00BA51E4"/>
    <w:rsid w:val="00BB0B21"/>
    <w:rsid w:val="00BB288C"/>
    <w:rsid w:val="00BC0DEA"/>
    <w:rsid w:val="00BC0EFC"/>
    <w:rsid w:val="00BC416D"/>
    <w:rsid w:val="00BC5019"/>
    <w:rsid w:val="00BC5F8B"/>
    <w:rsid w:val="00BC6F9A"/>
    <w:rsid w:val="00BD16DC"/>
    <w:rsid w:val="00BD56AE"/>
    <w:rsid w:val="00BE1B39"/>
    <w:rsid w:val="00BE7B19"/>
    <w:rsid w:val="00BF6E76"/>
    <w:rsid w:val="00BF7AC7"/>
    <w:rsid w:val="00C013A7"/>
    <w:rsid w:val="00C04256"/>
    <w:rsid w:val="00C106BF"/>
    <w:rsid w:val="00C116CE"/>
    <w:rsid w:val="00C166B6"/>
    <w:rsid w:val="00C20530"/>
    <w:rsid w:val="00C22E4A"/>
    <w:rsid w:val="00C23130"/>
    <w:rsid w:val="00C26C65"/>
    <w:rsid w:val="00C27487"/>
    <w:rsid w:val="00C27A17"/>
    <w:rsid w:val="00C3172B"/>
    <w:rsid w:val="00C41684"/>
    <w:rsid w:val="00C525D3"/>
    <w:rsid w:val="00C53291"/>
    <w:rsid w:val="00C53617"/>
    <w:rsid w:val="00C56669"/>
    <w:rsid w:val="00C570B6"/>
    <w:rsid w:val="00C571C8"/>
    <w:rsid w:val="00C6083F"/>
    <w:rsid w:val="00C608C2"/>
    <w:rsid w:val="00C752FB"/>
    <w:rsid w:val="00C7708B"/>
    <w:rsid w:val="00C805B7"/>
    <w:rsid w:val="00C80A43"/>
    <w:rsid w:val="00C81DC4"/>
    <w:rsid w:val="00C849EE"/>
    <w:rsid w:val="00C854A1"/>
    <w:rsid w:val="00C8683B"/>
    <w:rsid w:val="00C87F3F"/>
    <w:rsid w:val="00C952C1"/>
    <w:rsid w:val="00CA3D5D"/>
    <w:rsid w:val="00CA6368"/>
    <w:rsid w:val="00CB09E6"/>
    <w:rsid w:val="00CB10B8"/>
    <w:rsid w:val="00CB34FF"/>
    <w:rsid w:val="00CB36FF"/>
    <w:rsid w:val="00CB5B30"/>
    <w:rsid w:val="00CB686C"/>
    <w:rsid w:val="00CC3F3C"/>
    <w:rsid w:val="00CD636F"/>
    <w:rsid w:val="00CE1F6F"/>
    <w:rsid w:val="00CE2BB4"/>
    <w:rsid w:val="00CE406A"/>
    <w:rsid w:val="00CF1F64"/>
    <w:rsid w:val="00CF797B"/>
    <w:rsid w:val="00D028C6"/>
    <w:rsid w:val="00D06117"/>
    <w:rsid w:val="00D063E8"/>
    <w:rsid w:val="00D07886"/>
    <w:rsid w:val="00D07E6C"/>
    <w:rsid w:val="00D1092B"/>
    <w:rsid w:val="00D11774"/>
    <w:rsid w:val="00D15A2D"/>
    <w:rsid w:val="00D17EFF"/>
    <w:rsid w:val="00D21E70"/>
    <w:rsid w:val="00D221DD"/>
    <w:rsid w:val="00D23C74"/>
    <w:rsid w:val="00D244D9"/>
    <w:rsid w:val="00D25B0B"/>
    <w:rsid w:val="00D30D92"/>
    <w:rsid w:val="00D316EA"/>
    <w:rsid w:val="00D31905"/>
    <w:rsid w:val="00D35997"/>
    <w:rsid w:val="00D3668F"/>
    <w:rsid w:val="00D37C81"/>
    <w:rsid w:val="00D43337"/>
    <w:rsid w:val="00D43664"/>
    <w:rsid w:val="00D453DD"/>
    <w:rsid w:val="00D51580"/>
    <w:rsid w:val="00D523DF"/>
    <w:rsid w:val="00D54529"/>
    <w:rsid w:val="00D55796"/>
    <w:rsid w:val="00D6459E"/>
    <w:rsid w:val="00D66B22"/>
    <w:rsid w:val="00D73098"/>
    <w:rsid w:val="00D742C0"/>
    <w:rsid w:val="00D75988"/>
    <w:rsid w:val="00D76012"/>
    <w:rsid w:val="00D7673D"/>
    <w:rsid w:val="00D770BC"/>
    <w:rsid w:val="00D77D97"/>
    <w:rsid w:val="00D77FAC"/>
    <w:rsid w:val="00D81FC4"/>
    <w:rsid w:val="00D850ED"/>
    <w:rsid w:val="00D85BA8"/>
    <w:rsid w:val="00D864C1"/>
    <w:rsid w:val="00D87FAA"/>
    <w:rsid w:val="00D94A38"/>
    <w:rsid w:val="00D9765F"/>
    <w:rsid w:val="00DA031A"/>
    <w:rsid w:val="00DA2ECB"/>
    <w:rsid w:val="00DA331F"/>
    <w:rsid w:val="00DA3B6F"/>
    <w:rsid w:val="00DB1FEF"/>
    <w:rsid w:val="00DB27B9"/>
    <w:rsid w:val="00DB2C1B"/>
    <w:rsid w:val="00DB4315"/>
    <w:rsid w:val="00DB6ADC"/>
    <w:rsid w:val="00DC3818"/>
    <w:rsid w:val="00DC49B7"/>
    <w:rsid w:val="00DC6889"/>
    <w:rsid w:val="00DD4FD5"/>
    <w:rsid w:val="00DD6EA8"/>
    <w:rsid w:val="00DE0D6B"/>
    <w:rsid w:val="00DE140E"/>
    <w:rsid w:val="00DE7342"/>
    <w:rsid w:val="00DF3DC9"/>
    <w:rsid w:val="00DF4E25"/>
    <w:rsid w:val="00DF6E52"/>
    <w:rsid w:val="00DF7279"/>
    <w:rsid w:val="00E07A8A"/>
    <w:rsid w:val="00E10DE3"/>
    <w:rsid w:val="00E11711"/>
    <w:rsid w:val="00E11C9B"/>
    <w:rsid w:val="00E1572C"/>
    <w:rsid w:val="00E15925"/>
    <w:rsid w:val="00E20A71"/>
    <w:rsid w:val="00E20C64"/>
    <w:rsid w:val="00E21019"/>
    <w:rsid w:val="00E21939"/>
    <w:rsid w:val="00E25A12"/>
    <w:rsid w:val="00E27574"/>
    <w:rsid w:val="00E312D8"/>
    <w:rsid w:val="00E35618"/>
    <w:rsid w:val="00E362D9"/>
    <w:rsid w:val="00E37904"/>
    <w:rsid w:val="00E42E46"/>
    <w:rsid w:val="00E4388F"/>
    <w:rsid w:val="00E478D0"/>
    <w:rsid w:val="00E502EF"/>
    <w:rsid w:val="00E5122B"/>
    <w:rsid w:val="00E521EE"/>
    <w:rsid w:val="00E543A0"/>
    <w:rsid w:val="00E5467D"/>
    <w:rsid w:val="00E55976"/>
    <w:rsid w:val="00E55B28"/>
    <w:rsid w:val="00E607A9"/>
    <w:rsid w:val="00E62F12"/>
    <w:rsid w:val="00E66871"/>
    <w:rsid w:val="00E70394"/>
    <w:rsid w:val="00E71D9A"/>
    <w:rsid w:val="00E740E7"/>
    <w:rsid w:val="00E776F3"/>
    <w:rsid w:val="00E81F6E"/>
    <w:rsid w:val="00E87ACD"/>
    <w:rsid w:val="00E915A7"/>
    <w:rsid w:val="00E96187"/>
    <w:rsid w:val="00E97199"/>
    <w:rsid w:val="00E97E98"/>
    <w:rsid w:val="00EA14B0"/>
    <w:rsid w:val="00EA1EB7"/>
    <w:rsid w:val="00EA2864"/>
    <w:rsid w:val="00EA2B5A"/>
    <w:rsid w:val="00EA5B7C"/>
    <w:rsid w:val="00EB1ABE"/>
    <w:rsid w:val="00EB2BFA"/>
    <w:rsid w:val="00EB3C56"/>
    <w:rsid w:val="00EB51A8"/>
    <w:rsid w:val="00EB7695"/>
    <w:rsid w:val="00EC2FBD"/>
    <w:rsid w:val="00EC6D4D"/>
    <w:rsid w:val="00EC7BB2"/>
    <w:rsid w:val="00ED1497"/>
    <w:rsid w:val="00EE168F"/>
    <w:rsid w:val="00EE2734"/>
    <w:rsid w:val="00EE3461"/>
    <w:rsid w:val="00EE4BB7"/>
    <w:rsid w:val="00EE72EA"/>
    <w:rsid w:val="00EE795E"/>
    <w:rsid w:val="00EF010D"/>
    <w:rsid w:val="00EF0DD7"/>
    <w:rsid w:val="00EF1D8C"/>
    <w:rsid w:val="00EF2B0E"/>
    <w:rsid w:val="00EF418B"/>
    <w:rsid w:val="00EF67D4"/>
    <w:rsid w:val="00EF7ABF"/>
    <w:rsid w:val="00F01BA8"/>
    <w:rsid w:val="00F02087"/>
    <w:rsid w:val="00F0479B"/>
    <w:rsid w:val="00F062CF"/>
    <w:rsid w:val="00F06E96"/>
    <w:rsid w:val="00F11B3B"/>
    <w:rsid w:val="00F12FC9"/>
    <w:rsid w:val="00F20082"/>
    <w:rsid w:val="00F26EC4"/>
    <w:rsid w:val="00F328D6"/>
    <w:rsid w:val="00F34FCF"/>
    <w:rsid w:val="00F3669C"/>
    <w:rsid w:val="00F37259"/>
    <w:rsid w:val="00F4186E"/>
    <w:rsid w:val="00F42620"/>
    <w:rsid w:val="00F44919"/>
    <w:rsid w:val="00F45F5B"/>
    <w:rsid w:val="00F51A76"/>
    <w:rsid w:val="00F52EAB"/>
    <w:rsid w:val="00F56F63"/>
    <w:rsid w:val="00F616A1"/>
    <w:rsid w:val="00F61CD3"/>
    <w:rsid w:val="00F62219"/>
    <w:rsid w:val="00F638C8"/>
    <w:rsid w:val="00F659AF"/>
    <w:rsid w:val="00F661F5"/>
    <w:rsid w:val="00F7068D"/>
    <w:rsid w:val="00F7153F"/>
    <w:rsid w:val="00F80A54"/>
    <w:rsid w:val="00F84B8A"/>
    <w:rsid w:val="00F86C9F"/>
    <w:rsid w:val="00F93E4A"/>
    <w:rsid w:val="00F9572E"/>
    <w:rsid w:val="00F95E59"/>
    <w:rsid w:val="00F96702"/>
    <w:rsid w:val="00F97235"/>
    <w:rsid w:val="00FA44A0"/>
    <w:rsid w:val="00FB2142"/>
    <w:rsid w:val="00FB24F7"/>
    <w:rsid w:val="00FB3C18"/>
    <w:rsid w:val="00FB597B"/>
    <w:rsid w:val="00FC0086"/>
    <w:rsid w:val="00FC1111"/>
    <w:rsid w:val="00FC2627"/>
    <w:rsid w:val="00FC2F7C"/>
    <w:rsid w:val="00FC4FFE"/>
    <w:rsid w:val="00FC53E5"/>
    <w:rsid w:val="00FC56FC"/>
    <w:rsid w:val="00FC5AC5"/>
    <w:rsid w:val="00FC691E"/>
    <w:rsid w:val="00FC7884"/>
    <w:rsid w:val="00FD304E"/>
    <w:rsid w:val="00FD6916"/>
    <w:rsid w:val="00FE1205"/>
    <w:rsid w:val="00FE2ED7"/>
    <w:rsid w:val="00FE67E2"/>
    <w:rsid w:val="00FF0EE5"/>
    <w:rsid w:val="00FF1705"/>
    <w:rsid w:val="00FF3BBD"/>
    <w:rsid w:val="00FF3C83"/>
    <w:rsid w:val="00FF40B9"/>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583A-D175-4FD3-9667-69885C8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6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63C2"/>
    <w:pPr>
      <w:tabs>
        <w:tab w:val="center" w:pos="4153"/>
        <w:tab w:val="right" w:pos="8306"/>
      </w:tabs>
      <w:snapToGrid w:val="0"/>
    </w:pPr>
    <w:rPr>
      <w:sz w:val="20"/>
      <w:szCs w:val="20"/>
    </w:rPr>
  </w:style>
  <w:style w:type="character" w:customStyle="1" w:styleId="a5">
    <w:name w:val="頁首 字元"/>
    <w:link w:val="a4"/>
    <w:uiPriority w:val="99"/>
    <w:rsid w:val="003463C2"/>
    <w:rPr>
      <w:kern w:val="2"/>
    </w:rPr>
  </w:style>
  <w:style w:type="paragraph" w:styleId="a6">
    <w:name w:val="footer"/>
    <w:basedOn w:val="a"/>
    <w:link w:val="a7"/>
    <w:uiPriority w:val="99"/>
    <w:rsid w:val="003463C2"/>
    <w:pPr>
      <w:tabs>
        <w:tab w:val="center" w:pos="4153"/>
        <w:tab w:val="right" w:pos="8306"/>
      </w:tabs>
      <w:snapToGrid w:val="0"/>
    </w:pPr>
    <w:rPr>
      <w:sz w:val="20"/>
      <w:szCs w:val="20"/>
    </w:rPr>
  </w:style>
  <w:style w:type="character" w:customStyle="1" w:styleId="a7">
    <w:name w:val="頁尾 字元"/>
    <w:link w:val="a6"/>
    <w:uiPriority w:val="99"/>
    <w:rsid w:val="003463C2"/>
    <w:rPr>
      <w:kern w:val="2"/>
    </w:rPr>
  </w:style>
  <w:style w:type="table" w:customStyle="1" w:styleId="1">
    <w:name w:val="表格格線1"/>
    <w:basedOn w:val="a1"/>
    <w:next w:val="a3"/>
    <w:uiPriority w:val="59"/>
    <w:rsid w:val="002319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91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3F252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51E4"/>
    <w:rPr>
      <w:rFonts w:asciiTheme="majorHAnsi" w:eastAsiaTheme="majorEastAsia" w:hAnsiTheme="majorHAnsi" w:cstheme="majorBidi"/>
      <w:sz w:val="18"/>
      <w:szCs w:val="18"/>
    </w:rPr>
  </w:style>
  <w:style w:type="character" w:customStyle="1" w:styleId="a9">
    <w:name w:val="註解方塊文字 字元"/>
    <w:basedOn w:val="a0"/>
    <w:link w:val="a8"/>
    <w:rsid w:val="00BA51E4"/>
    <w:rPr>
      <w:rFonts w:asciiTheme="majorHAnsi" w:eastAsiaTheme="majorEastAsia" w:hAnsiTheme="majorHAnsi" w:cstheme="majorBidi"/>
      <w:kern w:val="2"/>
      <w:sz w:val="18"/>
      <w:szCs w:val="18"/>
    </w:rPr>
  </w:style>
  <w:style w:type="table" w:styleId="2-4">
    <w:name w:val="Medium Shading 2 Accent 4"/>
    <w:basedOn w:val="a1"/>
    <w:uiPriority w:val="64"/>
    <w:rsid w:val="00765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FC7884"/>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paragraph" w:styleId="aa">
    <w:name w:val="List Paragraph"/>
    <w:basedOn w:val="a"/>
    <w:uiPriority w:val="34"/>
    <w:qFormat/>
    <w:rsid w:val="00F62219"/>
    <w:pPr>
      <w:ind w:leftChars="200" w:left="480"/>
    </w:pPr>
  </w:style>
  <w:style w:type="table" w:styleId="2-1">
    <w:name w:val="Medium Shading 2 Accent 1"/>
    <w:basedOn w:val="a1"/>
    <w:uiPriority w:val="64"/>
    <w:rsid w:val="0061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1"/>
    <w:uiPriority w:val="61"/>
    <w:rsid w:val="00276050"/>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customStyle="1" w:styleId="-51">
    <w:name w:val="淺色清單 - 輔色 51"/>
    <w:basedOn w:val="a1"/>
    <w:next w:val="-5"/>
    <w:uiPriority w:val="61"/>
    <w:rsid w:val="001E4EF3"/>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20">
    <w:name w:val="Medium Shading 2"/>
    <w:basedOn w:val="a1"/>
    <w:uiPriority w:val="64"/>
    <w:rsid w:val="00A716AE"/>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b">
    <w:name w:val="Hyperlink"/>
    <w:basedOn w:val="a0"/>
    <w:rsid w:val="003C3963"/>
    <w:rPr>
      <w:color w:val="2998E3" w:themeColor="hyperlink"/>
      <w:u w:val="single"/>
    </w:rPr>
  </w:style>
  <w:style w:type="table" w:styleId="2-2">
    <w:name w:val="Medium Shading 2 Accent 2"/>
    <w:basedOn w:val="a1"/>
    <w:uiPriority w:val="64"/>
    <w:rsid w:val="00226541"/>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Date"/>
    <w:basedOn w:val="a"/>
    <w:next w:val="a"/>
    <w:link w:val="ad"/>
    <w:rsid w:val="00D85BA8"/>
    <w:pPr>
      <w:jc w:val="right"/>
    </w:pPr>
  </w:style>
  <w:style w:type="character" w:customStyle="1" w:styleId="ad">
    <w:name w:val="日期 字元"/>
    <w:basedOn w:val="a0"/>
    <w:link w:val="ac"/>
    <w:rsid w:val="00D85BA8"/>
    <w:rPr>
      <w:kern w:val="2"/>
      <w:sz w:val="24"/>
      <w:szCs w:val="24"/>
    </w:rPr>
  </w:style>
  <w:style w:type="table" w:customStyle="1" w:styleId="4">
    <w:name w:val="表格格線4"/>
    <w:basedOn w:val="a1"/>
    <w:next w:val="a3"/>
    <w:uiPriority w:val="39"/>
    <w:rsid w:val="008443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31E"/>
    <w:pPr>
      <w:widowControl w:val="0"/>
      <w:autoSpaceDE w:val="0"/>
      <w:autoSpaceDN w:val="0"/>
      <w:adjustRightInd w:val="0"/>
    </w:pPr>
    <w:rPr>
      <w:rFonts w:ascii="標楷體" w:eastAsia="標楷體" w:cs="標楷體"/>
      <w:color w:val="000000"/>
      <w:sz w:val="24"/>
      <w:szCs w:val="24"/>
    </w:rPr>
  </w:style>
  <w:style w:type="paragraph" w:customStyle="1" w:styleId="ae">
    <w:name w:val="公文(裝訂線)"/>
    <w:basedOn w:val="a"/>
    <w:rsid w:val="000E5142"/>
    <w:pPr>
      <w:widowControl/>
      <w:adjustRightInd w:val="0"/>
      <w:snapToGrid w:val="0"/>
      <w:spacing w:line="240" w:lineRule="atLeast"/>
      <w:textAlignment w:val="baseline"/>
    </w:pPr>
    <w:rPr>
      <w:rFonts w:ascii="標楷體" w:eastAsia="標楷體"/>
      <w:noProof/>
      <w:color w:val="FF0000"/>
      <w:kern w:val="0"/>
      <w:sz w:val="28"/>
    </w:rPr>
  </w:style>
  <w:style w:type="table" w:customStyle="1" w:styleId="11">
    <w:name w:val="表格格線11"/>
    <w:basedOn w:val="a1"/>
    <w:next w:val="a3"/>
    <w:uiPriority w:val="59"/>
    <w:rsid w:val="007D1B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42FD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16">
      <w:bodyDiv w:val="1"/>
      <w:marLeft w:val="0"/>
      <w:marRight w:val="0"/>
      <w:marTop w:val="0"/>
      <w:marBottom w:val="0"/>
      <w:divBdr>
        <w:top w:val="none" w:sz="0" w:space="0" w:color="auto"/>
        <w:left w:val="none" w:sz="0" w:space="0" w:color="auto"/>
        <w:bottom w:val="none" w:sz="0" w:space="0" w:color="auto"/>
        <w:right w:val="none" w:sz="0" w:space="0" w:color="auto"/>
      </w:divBdr>
    </w:div>
    <w:div w:id="278684777">
      <w:bodyDiv w:val="1"/>
      <w:marLeft w:val="0"/>
      <w:marRight w:val="0"/>
      <w:marTop w:val="0"/>
      <w:marBottom w:val="0"/>
      <w:divBdr>
        <w:top w:val="none" w:sz="0" w:space="0" w:color="auto"/>
        <w:left w:val="none" w:sz="0" w:space="0" w:color="auto"/>
        <w:bottom w:val="none" w:sz="0" w:space="0" w:color="auto"/>
        <w:right w:val="none" w:sz="0" w:space="0" w:color="auto"/>
      </w:divBdr>
    </w:div>
    <w:div w:id="674461311">
      <w:bodyDiv w:val="1"/>
      <w:marLeft w:val="0"/>
      <w:marRight w:val="0"/>
      <w:marTop w:val="0"/>
      <w:marBottom w:val="0"/>
      <w:divBdr>
        <w:top w:val="none" w:sz="0" w:space="0" w:color="auto"/>
        <w:left w:val="none" w:sz="0" w:space="0" w:color="auto"/>
        <w:bottom w:val="none" w:sz="0" w:space="0" w:color="auto"/>
        <w:right w:val="none" w:sz="0" w:space="0" w:color="auto"/>
      </w:divBdr>
    </w:div>
    <w:div w:id="110627235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19">
          <w:marLeft w:val="0"/>
          <w:marRight w:val="0"/>
          <w:marTop w:val="0"/>
          <w:marBottom w:val="0"/>
          <w:divBdr>
            <w:top w:val="none" w:sz="0" w:space="0" w:color="auto"/>
            <w:left w:val="none" w:sz="0" w:space="0" w:color="auto"/>
            <w:bottom w:val="none" w:sz="0" w:space="0" w:color="auto"/>
            <w:right w:val="none" w:sz="0" w:space="0" w:color="auto"/>
          </w:divBdr>
          <w:divsChild>
            <w:div w:id="61611135">
              <w:marLeft w:val="0"/>
              <w:marRight w:val="0"/>
              <w:marTop w:val="0"/>
              <w:marBottom w:val="0"/>
              <w:divBdr>
                <w:top w:val="none" w:sz="0" w:space="0" w:color="auto"/>
                <w:left w:val="none" w:sz="0" w:space="0" w:color="auto"/>
                <w:bottom w:val="none" w:sz="0" w:space="0" w:color="auto"/>
                <w:right w:val="none" w:sz="0" w:space="0" w:color="auto"/>
              </w:divBdr>
            </w:div>
            <w:div w:id="774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回顧">
  <a:themeElements>
    <a:clrScheme name="回顧">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回顧">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回顧">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6852-AA1F-444A-B1D2-AEAFF2C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232</Words>
  <Characters>1329</Characters>
  <Application>Microsoft Office Word</Application>
  <DocSecurity>0</DocSecurity>
  <Lines>11</Lines>
  <Paragraphs>3</Paragraphs>
  <ScaleCrop>false</ScaleCrop>
  <Company>SYNNEX</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(公會、學會或聯合會名稱)</dc:title>
  <dc:creator>lovecat38</dc:creator>
  <cp:lastModifiedBy>Microsoft 帳戶</cp:lastModifiedBy>
  <cp:revision>18</cp:revision>
  <cp:lastPrinted>2023-02-18T09:23:00Z</cp:lastPrinted>
  <dcterms:created xsi:type="dcterms:W3CDTF">2022-03-18T06:06:00Z</dcterms:created>
  <dcterms:modified xsi:type="dcterms:W3CDTF">2023-02-18T09:25:00Z</dcterms:modified>
</cp:coreProperties>
</file>